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B2" w:rsidRPr="007E75F5" w:rsidRDefault="00D57CB2" w:rsidP="00D57CB2">
      <w:pPr>
        <w:jc w:val="center"/>
        <w:rPr>
          <w:rFonts w:asciiTheme="minorEastAsia" w:hAnsiTheme="minorEastAsia"/>
          <w:b/>
          <w:noProof/>
          <w:color w:val="000000" w:themeColor="text1"/>
        </w:rPr>
      </w:pPr>
      <w:r w:rsidRPr="007E75F5">
        <w:rPr>
          <w:noProof/>
          <w:color w:val="000000" w:themeColor="text1"/>
        </w:rPr>
        <w:drawing>
          <wp:anchor distT="0" distB="0" distL="114300" distR="114300" simplePos="0" relativeHeight="251667456" behindDoc="0" locked="0" layoutInCell="1" allowOverlap="1" wp14:anchorId="29D9F132" wp14:editId="2906C1A3">
            <wp:simplePos x="0" y="0"/>
            <wp:positionH relativeFrom="margin">
              <wp:align>right</wp:align>
            </wp:positionH>
            <wp:positionV relativeFrom="paragraph">
              <wp:posOffset>34925</wp:posOffset>
            </wp:positionV>
            <wp:extent cx="1413476" cy="872979"/>
            <wp:effectExtent l="0" t="0" r="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4G-logo-rgb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476" cy="872979"/>
                    </a:xfrm>
                    <a:prstGeom prst="rect">
                      <a:avLst/>
                    </a:prstGeom>
                  </pic:spPr>
                </pic:pic>
              </a:graphicData>
            </a:graphic>
            <wp14:sizeRelH relativeFrom="margin">
              <wp14:pctWidth>0</wp14:pctWidth>
            </wp14:sizeRelH>
            <wp14:sizeRelV relativeFrom="margin">
              <wp14:pctHeight>0</wp14:pctHeight>
            </wp14:sizeRelV>
          </wp:anchor>
        </w:drawing>
      </w:r>
      <w:r w:rsidRPr="007E75F5">
        <w:rPr>
          <w:noProof/>
          <w:color w:val="000000" w:themeColor="text1"/>
        </w:rPr>
        <w:drawing>
          <wp:anchor distT="0" distB="0" distL="114300" distR="114300" simplePos="0" relativeHeight="251665408" behindDoc="0" locked="0" layoutInCell="1" allowOverlap="1" wp14:anchorId="49D82B55" wp14:editId="050339C5">
            <wp:simplePos x="0" y="0"/>
            <wp:positionH relativeFrom="column">
              <wp:posOffset>3143690</wp:posOffset>
            </wp:positionH>
            <wp:positionV relativeFrom="paragraph">
              <wp:posOffset>142827</wp:posOffset>
            </wp:positionV>
            <wp:extent cx="1092835" cy="536575"/>
            <wp:effectExtent l="0" t="0" r="0" b="0"/>
            <wp:wrapSquare wrapText="bothSides"/>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6"/>
                        </a:ext>
                      </a:extLst>
                    </a:blip>
                    <a:stretch>
                      <a:fillRect/>
                    </a:stretch>
                  </pic:blipFill>
                  <pic:spPr>
                    <a:xfrm>
                      <a:off x="0" y="0"/>
                      <a:ext cx="1092835" cy="536575"/>
                    </a:xfrm>
                    <a:prstGeom prst="rect">
                      <a:avLst/>
                    </a:prstGeom>
                  </pic:spPr>
                </pic:pic>
              </a:graphicData>
            </a:graphic>
            <wp14:sizeRelH relativeFrom="margin">
              <wp14:pctWidth>0</wp14:pctWidth>
            </wp14:sizeRelH>
            <wp14:sizeRelV relativeFrom="margin">
              <wp14:pctHeight>0</wp14:pctHeight>
            </wp14:sizeRelV>
          </wp:anchor>
        </w:drawing>
      </w:r>
      <w:r w:rsidRPr="007E75F5">
        <w:rPr>
          <w:rFonts w:asciiTheme="minorEastAsia" w:hAnsiTheme="minorEastAsia"/>
          <w:b/>
          <w:noProof/>
          <w:color w:val="000000" w:themeColor="text1"/>
        </w:rPr>
        <w:drawing>
          <wp:anchor distT="0" distB="0" distL="114300" distR="114300" simplePos="0" relativeHeight="251666432" behindDoc="0" locked="0" layoutInCell="1" allowOverlap="1" wp14:anchorId="67CBDE88" wp14:editId="1324E871">
            <wp:simplePos x="0" y="0"/>
            <wp:positionH relativeFrom="column">
              <wp:posOffset>1518138</wp:posOffset>
            </wp:positionH>
            <wp:positionV relativeFrom="paragraph">
              <wp:posOffset>78154</wp:posOffset>
            </wp:positionV>
            <wp:extent cx="1390650" cy="706120"/>
            <wp:effectExtent l="0" t="0" r="0" b="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g_jpg.jpg"/>
                    <pic:cNvPicPr/>
                  </pic:nvPicPr>
                  <pic:blipFill rotWithShape="1">
                    <a:blip r:embed="rId17" cstate="print">
                      <a:extLst>
                        <a:ext uri="{28A0092B-C50C-407E-A947-70E740481C1C}">
                          <a14:useLocalDpi xmlns:a14="http://schemas.microsoft.com/office/drawing/2010/main" val="0"/>
                        </a:ext>
                      </a:extLst>
                    </a:blip>
                    <a:srcRect l="9875" t="14300" r="7663" b="15890"/>
                    <a:stretch/>
                  </pic:blipFill>
                  <pic:spPr bwMode="auto">
                    <a:xfrm>
                      <a:off x="0" y="0"/>
                      <a:ext cx="1390650" cy="706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75F5">
        <w:rPr>
          <w:noProof/>
          <w:color w:val="000000" w:themeColor="text1"/>
        </w:rPr>
        <w:drawing>
          <wp:anchor distT="0" distB="0" distL="114300" distR="114300" simplePos="0" relativeHeight="251659264" behindDoc="0" locked="0" layoutInCell="1" allowOverlap="1" wp14:anchorId="09F5F326" wp14:editId="3B7D9FD8">
            <wp:simplePos x="0" y="0"/>
            <wp:positionH relativeFrom="margin">
              <wp:posOffset>66187</wp:posOffset>
            </wp:positionH>
            <wp:positionV relativeFrom="paragraph">
              <wp:posOffset>13579</wp:posOffset>
            </wp:positionV>
            <wp:extent cx="1165860" cy="821690"/>
            <wp:effectExtent l="0" t="0" r="0" b="0"/>
            <wp:wrapSquare wrapText="bothSides"/>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4"/>
                        </a:ext>
                      </a:extLst>
                    </a:blip>
                    <a:stretch>
                      <a:fillRect/>
                    </a:stretch>
                  </pic:blipFill>
                  <pic:spPr>
                    <a:xfrm>
                      <a:off x="0" y="0"/>
                      <a:ext cx="1165860" cy="821690"/>
                    </a:xfrm>
                    <a:prstGeom prst="rect">
                      <a:avLst/>
                    </a:prstGeom>
                  </pic:spPr>
                </pic:pic>
              </a:graphicData>
            </a:graphic>
            <wp14:sizeRelH relativeFrom="margin">
              <wp14:pctWidth>0</wp14:pctWidth>
            </wp14:sizeRelH>
            <wp14:sizeRelV relativeFrom="margin">
              <wp14:pctHeight>0</wp14:pctHeight>
            </wp14:sizeRelV>
          </wp:anchor>
        </w:drawing>
      </w:r>
    </w:p>
    <w:p w:rsidR="0021778B" w:rsidRPr="007E75F5" w:rsidRDefault="0021778B" w:rsidP="00D57CB2">
      <w:pPr>
        <w:jc w:val="center"/>
        <w:rPr>
          <w:color w:val="000000" w:themeColor="text1"/>
        </w:rPr>
      </w:pPr>
    </w:p>
    <w:p w:rsidR="00383C1B" w:rsidRPr="007E75F5" w:rsidRDefault="00383C1B" w:rsidP="0021778B">
      <w:pPr>
        <w:rPr>
          <w:color w:val="000000" w:themeColor="text1"/>
        </w:rPr>
      </w:pPr>
    </w:p>
    <w:p w:rsidR="001108C9" w:rsidRPr="007E75F5" w:rsidRDefault="001108C9" w:rsidP="001108C9">
      <w:pPr>
        <w:pStyle w:val="aa"/>
        <w:wordWrap/>
        <w:spacing w:line="240" w:lineRule="auto"/>
        <w:rPr>
          <w:rFonts w:ascii="Times New Roman"/>
          <w:b/>
          <w:bCs/>
          <w:color w:val="000000" w:themeColor="text1"/>
          <w:sz w:val="24"/>
          <w:szCs w:val="24"/>
          <w:u w:val="single"/>
        </w:rPr>
      </w:pPr>
      <w:r w:rsidRPr="007E75F5">
        <w:rPr>
          <w:rFonts w:ascii="Times New Roman" w:eastAsiaTheme="minorHAnsi"/>
          <w:b/>
          <w:color w:val="000000" w:themeColor="text1"/>
          <w:sz w:val="24"/>
          <w:szCs w:val="24"/>
          <w:u w:val="single"/>
          <w:lang w:eastAsia="en-US"/>
        </w:rPr>
        <w:t xml:space="preserve">Re: Invitation to </w:t>
      </w:r>
      <w:r w:rsidRPr="007E75F5">
        <w:rPr>
          <w:rFonts w:ascii="Times New Roman" w:eastAsiaTheme="minorHAnsi" w:hint="eastAsia"/>
          <w:b/>
          <w:color w:val="000000" w:themeColor="text1"/>
          <w:sz w:val="24"/>
          <w:szCs w:val="24"/>
          <w:u w:val="single"/>
          <w:lang w:eastAsia="en-US"/>
        </w:rPr>
        <w:t xml:space="preserve">P4G </w:t>
      </w:r>
      <w:r w:rsidRPr="007E75F5">
        <w:rPr>
          <w:rFonts w:ascii="Times New Roman" w:eastAsiaTheme="minorHAnsi"/>
          <w:b/>
          <w:color w:val="000000" w:themeColor="text1"/>
          <w:sz w:val="24"/>
          <w:szCs w:val="24"/>
          <w:u w:val="single"/>
          <w:lang w:eastAsia="en-US"/>
        </w:rPr>
        <w:t xml:space="preserve">Summit </w:t>
      </w:r>
      <w:r w:rsidRPr="007E75F5">
        <w:rPr>
          <w:rFonts w:ascii="Times New Roman" w:eastAsia="맑은 고딕"/>
          <w:b/>
          <w:color w:val="000000" w:themeColor="text1"/>
          <w:sz w:val="24"/>
          <w:szCs w:val="24"/>
          <w:u w:val="single"/>
          <w:lang w:eastAsia="en-US"/>
        </w:rPr>
        <w:t>『</w:t>
      </w:r>
      <w:r w:rsidR="007E75F5" w:rsidRPr="007E75F5">
        <w:rPr>
          <w:rFonts w:ascii="Times New Roman" w:eastAsia="맑은 고딕"/>
          <w:b/>
          <w:color w:val="000000" w:themeColor="text1"/>
          <w:sz w:val="24"/>
          <w:szCs w:val="24"/>
          <w:u w:val="single"/>
        </w:rPr>
        <w:t>KOREA-</w:t>
      </w:r>
      <w:r w:rsidRPr="007E75F5">
        <w:rPr>
          <w:rFonts w:ascii="Times New Roman" w:eastAsiaTheme="minorHAnsi"/>
          <w:b/>
          <w:color w:val="000000" w:themeColor="text1"/>
          <w:sz w:val="24"/>
          <w:szCs w:val="24"/>
          <w:u w:val="single"/>
          <w:lang w:eastAsia="en-US"/>
        </w:rPr>
        <w:t>Africa Green New Deal Project Webinar</w:t>
      </w:r>
      <w:r w:rsidRPr="007E75F5">
        <w:rPr>
          <w:rFonts w:ascii="Times New Roman" w:eastAsia="맑은 고딕"/>
          <w:b/>
          <w:color w:val="000000" w:themeColor="text1"/>
          <w:sz w:val="24"/>
          <w:szCs w:val="24"/>
          <w:u w:val="single"/>
          <w:lang w:eastAsia="en-US"/>
        </w:rPr>
        <w:t>』</w:t>
      </w:r>
    </w:p>
    <w:p w:rsidR="001108C9" w:rsidRPr="007E75F5" w:rsidRDefault="001108C9" w:rsidP="001108C9">
      <w:pPr>
        <w:rPr>
          <w:rFonts w:ascii="Times New Roman" w:hAnsi="Times New Roman" w:cs="Times New Roman"/>
          <w:b/>
          <w:color w:val="000000" w:themeColor="text1"/>
          <w:u w:val="single"/>
        </w:rPr>
      </w:pPr>
      <w:r w:rsidRPr="007E75F5">
        <w:rPr>
          <w:rFonts w:ascii="Times New Roman" w:hAnsi="Times New Roman" w:cs="Times New Roman"/>
          <w:b/>
          <w:color w:val="000000" w:themeColor="text1"/>
          <w:u w:val="single"/>
        </w:rPr>
        <w:t xml:space="preserve"> </w:t>
      </w:r>
    </w:p>
    <w:p w:rsidR="001108C9" w:rsidRDefault="001108C9" w:rsidP="007E75F5">
      <w:pPr>
        <w:pStyle w:val="aa"/>
        <w:wordWrap/>
        <w:spacing w:line="240" w:lineRule="auto"/>
        <w:rPr>
          <w:rFonts w:ascii="Times New Roman"/>
          <w:color w:val="000000" w:themeColor="text1"/>
          <w:sz w:val="22"/>
        </w:rPr>
      </w:pPr>
      <w:r w:rsidRPr="007E75F5">
        <w:rPr>
          <w:rFonts w:ascii="Times New Roman"/>
          <w:color w:val="000000" w:themeColor="text1"/>
          <w:sz w:val="22"/>
        </w:rPr>
        <w:t xml:space="preserve">It is with great pleasure and honor to announce the Online </w:t>
      </w:r>
      <w:r w:rsidRPr="007E75F5">
        <w:rPr>
          <w:rFonts w:ascii="Times New Roman" w:eastAsiaTheme="minorHAnsi"/>
          <w:color w:val="000000" w:themeColor="text1"/>
          <w:sz w:val="22"/>
          <w:u w:val="single"/>
          <w:lang w:eastAsia="en-US"/>
        </w:rPr>
        <w:t xml:space="preserve">P4G Summit </w:t>
      </w:r>
      <w:r w:rsidRPr="007E75F5">
        <w:rPr>
          <w:rFonts w:ascii="Times New Roman" w:eastAsia="맑은 고딕"/>
          <w:color w:val="000000" w:themeColor="text1"/>
          <w:sz w:val="22"/>
          <w:u w:val="single"/>
          <w:lang w:eastAsia="en-US"/>
        </w:rPr>
        <w:t>『</w:t>
      </w:r>
      <w:r w:rsidR="007E75F5">
        <w:rPr>
          <w:rFonts w:ascii="Times New Roman" w:eastAsia="맑은 고딕" w:hint="eastAsia"/>
          <w:color w:val="000000" w:themeColor="text1"/>
          <w:sz w:val="22"/>
          <w:u w:val="single"/>
        </w:rPr>
        <w:t>Korea-</w:t>
      </w:r>
      <w:r w:rsidRPr="007E75F5">
        <w:rPr>
          <w:rFonts w:ascii="Times New Roman" w:eastAsiaTheme="minorHAnsi"/>
          <w:color w:val="000000" w:themeColor="text1"/>
          <w:sz w:val="22"/>
          <w:u w:val="single"/>
          <w:lang w:eastAsia="en-US"/>
        </w:rPr>
        <w:t xml:space="preserve">Africa Green New Deal </w:t>
      </w:r>
      <w:r w:rsidR="007E0D2E">
        <w:rPr>
          <w:rFonts w:ascii="Times New Roman" w:eastAsiaTheme="minorHAnsi"/>
          <w:color w:val="000000" w:themeColor="text1"/>
          <w:sz w:val="22"/>
          <w:u w:val="single"/>
          <w:lang w:eastAsia="en-US"/>
        </w:rPr>
        <w:t xml:space="preserve">Project </w:t>
      </w:r>
      <w:r w:rsidR="007E0D2E">
        <w:rPr>
          <w:rFonts w:ascii="Times New Roman" w:eastAsiaTheme="minorEastAsia" w:hint="eastAsia"/>
          <w:color w:val="000000" w:themeColor="text1"/>
          <w:sz w:val="22"/>
          <w:u w:val="single"/>
        </w:rPr>
        <w:t>Forum</w:t>
      </w:r>
      <w:r w:rsidRPr="007E75F5">
        <w:rPr>
          <w:rFonts w:ascii="Times New Roman" w:eastAsia="맑은 고딕"/>
          <w:color w:val="000000" w:themeColor="text1"/>
          <w:sz w:val="22"/>
          <w:u w:val="single"/>
          <w:lang w:eastAsia="en-US"/>
        </w:rPr>
        <w:t>』</w:t>
      </w:r>
      <w:r w:rsidRPr="007E75F5">
        <w:rPr>
          <w:rFonts w:ascii="Times New Roman"/>
          <w:color w:val="000000" w:themeColor="text1"/>
          <w:sz w:val="22"/>
        </w:rPr>
        <w:t xml:space="preserve"> to be held by Korean Embassy in Kenya on 11</w:t>
      </w:r>
      <w:r w:rsidRPr="007E75F5">
        <w:rPr>
          <w:rFonts w:ascii="Times New Roman"/>
          <w:color w:val="000000" w:themeColor="text1"/>
          <w:sz w:val="22"/>
          <w:vertAlign w:val="superscript"/>
        </w:rPr>
        <w:t>th</w:t>
      </w:r>
      <w:r w:rsidRPr="007E75F5">
        <w:rPr>
          <w:rFonts w:ascii="Times New Roman"/>
          <w:color w:val="000000" w:themeColor="text1"/>
          <w:sz w:val="22"/>
        </w:rPr>
        <w:t xml:space="preserve"> of May, 2021 with the support of KOTRA Nairobi(Korea Trade Centre Nairobi) and KIND(Korea Overseas Infrastructure and Urban Development Corporation</w:t>
      </w:r>
      <w:r w:rsidR="007E75F5" w:rsidRPr="007E75F5">
        <w:rPr>
          <w:rFonts w:ascii="Times New Roman"/>
          <w:color w:val="000000" w:themeColor="text1"/>
          <w:sz w:val="22"/>
        </w:rPr>
        <w:t>)</w:t>
      </w:r>
      <w:r w:rsidRPr="007E75F5">
        <w:rPr>
          <w:rFonts w:ascii="Times New Roman"/>
          <w:color w:val="000000" w:themeColor="text1"/>
          <w:sz w:val="22"/>
        </w:rPr>
        <w:t xml:space="preserve"> Nairobi Office </w:t>
      </w:r>
      <w:r w:rsidR="007E75F5" w:rsidRPr="007E75F5">
        <w:rPr>
          <w:rFonts w:ascii="Times New Roman"/>
          <w:color w:val="000000" w:themeColor="text1"/>
          <w:sz w:val="22"/>
        </w:rPr>
        <w:t xml:space="preserve">. </w:t>
      </w:r>
    </w:p>
    <w:p w:rsidR="00A2382F" w:rsidRDefault="00A2382F" w:rsidP="007E75F5">
      <w:pPr>
        <w:pStyle w:val="aa"/>
        <w:wordWrap/>
        <w:spacing w:line="240" w:lineRule="auto"/>
        <w:rPr>
          <w:rFonts w:ascii="Times New Roman"/>
          <w:color w:val="000000" w:themeColor="text1"/>
          <w:sz w:val="22"/>
        </w:rPr>
      </w:pPr>
      <w:bookmarkStart w:id="0" w:name="_GoBack"/>
      <w:bookmarkEnd w:id="0"/>
    </w:p>
    <w:p w:rsidR="00A2382F" w:rsidRDefault="00A2382F" w:rsidP="007E75F5">
      <w:pPr>
        <w:pStyle w:val="aa"/>
        <w:wordWrap/>
        <w:spacing w:line="240" w:lineRule="auto"/>
        <w:rPr>
          <w:rStyle w:val="y2iqfc"/>
          <w:rFonts w:ascii="Times New Roman"/>
          <w:color w:val="202124"/>
          <w:sz w:val="22"/>
          <w:szCs w:val="22"/>
          <w:lang w:val="en"/>
        </w:rPr>
      </w:pPr>
      <w:r>
        <w:rPr>
          <w:rStyle w:val="y2iqfc"/>
          <w:rFonts w:ascii="Times New Roman"/>
          <w:color w:val="202124"/>
          <w:sz w:val="22"/>
          <w:szCs w:val="22"/>
        </w:rPr>
        <w:t>Recently</w:t>
      </w:r>
      <w:r w:rsidRPr="00A2382F">
        <w:rPr>
          <w:rStyle w:val="y2iqfc"/>
          <w:rFonts w:ascii="Times New Roman"/>
          <w:color w:val="202124"/>
          <w:sz w:val="22"/>
          <w:szCs w:val="22"/>
          <w:lang w:val="en"/>
        </w:rPr>
        <w:t xml:space="preserve">, the Korean government announced the Green New Deal </w:t>
      </w:r>
      <w:r>
        <w:rPr>
          <w:rStyle w:val="y2iqfc"/>
          <w:rFonts w:ascii="Times New Roman"/>
          <w:color w:val="202124"/>
          <w:sz w:val="22"/>
          <w:szCs w:val="22"/>
          <w:lang w:val="en"/>
        </w:rPr>
        <w:t>Policy to transform to eco-friendly economy. And May 2021, Korea</w:t>
      </w:r>
      <w:r w:rsidRPr="00A2382F">
        <w:rPr>
          <w:rStyle w:val="y2iqfc"/>
          <w:rFonts w:ascii="Times New Roman"/>
          <w:color w:val="202124"/>
          <w:sz w:val="22"/>
          <w:szCs w:val="22"/>
          <w:lang w:val="en"/>
        </w:rPr>
        <w:t xml:space="preserve"> plan</w:t>
      </w:r>
      <w:r>
        <w:rPr>
          <w:rStyle w:val="y2iqfc"/>
          <w:rFonts w:ascii="Times New Roman"/>
          <w:color w:val="202124"/>
          <w:sz w:val="22"/>
          <w:szCs w:val="22"/>
          <w:lang w:val="en"/>
        </w:rPr>
        <w:t>s</w:t>
      </w:r>
      <w:r w:rsidRPr="00A2382F">
        <w:rPr>
          <w:rStyle w:val="y2iqfc"/>
          <w:rFonts w:ascii="Times New Roman"/>
          <w:color w:val="202124"/>
          <w:sz w:val="22"/>
          <w:szCs w:val="22"/>
          <w:lang w:val="en"/>
        </w:rPr>
        <w:t xml:space="preserve"> to hold the P4G summit, a platform for mid-sized countries responding to climate change.</w:t>
      </w:r>
    </w:p>
    <w:p w:rsidR="002071AF" w:rsidRDefault="002071AF" w:rsidP="007E75F5">
      <w:pPr>
        <w:pStyle w:val="aa"/>
        <w:wordWrap/>
        <w:spacing w:line="240" w:lineRule="auto"/>
        <w:rPr>
          <w:rStyle w:val="y2iqfc"/>
          <w:rFonts w:ascii="Times New Roman"/>
          <w:color w:val="202124"/>
          <w:sz w:val="22"/>
          <w:szCs w:val="22"/>
          <w:lang w:val="en"/>
        </w:rPr>
      </w:pPr>
    </w:p>
    <w:p w:rsidR="002071AF" w:rsidRPr="00A2382F" w:rsidRDefault="002071AF" w:rsidP="002071AF">
      <w:pPr>
        <w:jc w:val="both"/>
        <w:rPr>
          <w:rFonts w:ascii="Times New Roman" w:hAnsi="Times New Roman" w:cs="Times New Roman"/>
          <w:sz w:val="22"/>
          <w:szCs w:val="22"/>
        </w:rPr>
      </w:pPr>
      <w:r w:rsidRPr="002071AF">
        <w:rPr>
          <w:rFonts w:ascii="Times New Roman" w:hAnsi="Times New Roman" w:cs="Times New Roman"/>
          <w:b/>
          <w:sz w:val="22"/>
          <w:szCs w:val="22"/>
        </w:rPr>
        <w:t>Korea’s Green New Deal aims to achieve net-zero emissions and accelerates the transition towards a low-carbon and green economy.</w:t>
      </w:r>
      <w:r w:rsidRPr="00A2382F">
        <w:rPr>
          <w:rFonts w:ascii="Times New Roman" w:hAnsi="Times New Roman" w:cs="Times New Roman"/>
          <w:sz w:val="22"/>
          <w:szCs w:val="22"/>
        </w:rPr>
        <w:t xml:space="preserve"> To this end, the government pla</w:t>
      </w:r>
      <w:r>
        <w:rPr>
          <w:rFonts w:ascii="Times New Roman" w:hAnsi="Times New Roman" w:cs="Times New Roman"/>
          <w:sz w:val="22"/>
          <w:szCs w:val="22"/>
        </w:rPr>
        <w:t xml:space="preserve">ns to build eco-friendly energy </w:t>
      </w:r>
      <w:r w:rsidRPr="00A2382F">
        <w:rPr>
          <w:rFonts w:ascii="Times New Roman" w:hAnsi="Times New Roman" w:cs="Times New Roman"/>
          <w:sz w:val="22"/>
          <w:szCs w:val="22"/>
        </w:rPr>
        <w:t>infrastructures that promote energy saving and an increased use of renewable energy. The mobility, energy, technology and other types of climate-friendly industries will be strengthened in all possible ways.</w:t>
      </w:r>
    </w:p>
    <w:p w:rsidR="002071AF" w:rsidRDefault="002071AF" w:rsidP="002071AF">
      <w:pPr>
        <w:pStyle w:val="aa"/>
        <w:wordWrap/>
        <w:spacing w:line="240" w:lineRule="auto"/>
        <w:rPr>
          <w:rFonts w:ascii="Times New Roman"/>
          <w:color w:val="000000" w:themeColor="text1"/>
          <w:sz w:val="22"/>
        </w:rPr>
      </w:pPr>
    </w:p>
    <w:p w:rsidR="002071AF" w:rsidRPr="002071AF" w:rsidRDefault="002071AF" w:rsidP="002071AF">
      <w:pPr>
        <w:pStyle w:val="aa"/>
        <w:wordWrap/>
        <w:spacing w:line="240" w:lineRule="auto"/>
        <w:rPr>
          <w:rFonts w:ascii="Times New Roman"/>
          <w:color w:val="000000" w:themeColor="text1"/>
          <w:sz w:val="22"/>
        </w:rPr>
      </w:pPr>
      <w:r>
        <w:rPr>
          <w:rFonts w:ascii="Times New Roman"/>
          <w:color w:val="000000" w:themeColor="text1"/>
          <w:sz w:val="22"/>
        </w:rPr>
        <w:t xml:space="preserve">It is very right time to seek Green New Deal business in Africa as  Africa is the market which has one of the most promising and affluent renewable projects. </w:t>
      </w:r>
    </w:p>
    <w:p w:rsidR="007E75F5" w:rsidRDefault="007E75F5" w:rsidP="007E75F5">
      <w:pPr>
        <w:pStyle w:val="aa"/>
        <w:wordWrap/>
        <w:spacing w:line="240" w:lineRule="auto"/>
        <w:rPr>
          <w:rFonts w:ascii="Times New Roman" w:eastAsiaTheme="minorEastAsia"/>
          <w:color w:val="000000" w:themeColor="text1"/>
          <w:sz w:val="22"/>
        </w:rPr>
      </w:pPr>
    </w:p>
    <w:p w:rsidR="007E75F5" w:rsidRPr="00A2382F" w:rsidRDefault="007E75F5" w:rsidP="002071AF">
      <w:pPr>
        <w:pStyle w:val="5"/>
        <w:shd w:val="clear" w:color="auto" w:fill="FFFFFF"/>
        <w:ind w:leftChars="109" w:left="248" w:firstLineChars="0" w:firstLine="0"/>
        <w:jc w:val="both"/>
        <w:rPr>
          <w:rFonts w:ascii="Times New Roman" w:hAnsi="Times New Roman" w:cs="Times New Roman"/>
          <w:i/>
          <w:color w:val="000000" w:themeColor="text1"/>
          <w:sz w:val="22"/>
          <w:szCs w:val="22"/>
        </w:rPr>
      </w:pPr>
      <w:r w:rsidRPr="002071AF">
        <w:rPr>
          <w:rFonts w:ascii="Times New Roman" w:hAnsi="Times New Roman" w:cs="Times New Roman"/>
          <w:b/>
          <w:i/>
          <w:color w:val="000000" w:themeColor="text1"/>
          <w:sz w:val="22"/>
          <w:szCs w:val="22"/>
        </w:rPr>
        <w:t>P4G</w:t>
      </w:r>
      <w:r w:rsidRPr="00A2382F">
        <w:rPr>
          <w:rFonts w:ascii="Times New Roman" w:hAnsi="Times New Roman" w:cs="Times New Roman"/>
          <w:color w:val="000000" w:themeColor="text1"/>
          <w:sz w:val="22"/>
          <w:szCs w:val="22"/>
        </w:rPr>
        <w:t xml:space="preserve"> – </w:t>
      </w:r>
      <w:r w:rsidRPr="00A2382F">
        <w:rPr>
          <w:rFonts w:ascii="Times New Roman" w:hAnsi="Times New Roman" w:cs="Times New Roman"/>
          <w:b/>
          <w:color w:val="000000" w:themeColor="text1"/>
          <w:sz w:val="22"/>
          <w:szCs w:val="22"/>
        </w:rPr>
        <w:t>Partnering for Green Growth and the Global Goals 2030</w:t>
      </w:r>
      <w:r w:rsidRPr="00A2382F">
        <w:rPr>
          <w:rFonts w:ascii="Times New Roman" w:hAnsi="Times New Roman" w:cs="Times New Roman"/>
          <w:color w:val="000000" w:themeColor="text1"/>
          <w:sz w:val="22"/>
          <w:szCs w:val="22"/>
        </w:rPr>
        <w:t xml:space="preserve"> – accelerates pioneering market-based partnerships to build sustainable and resilient economies. We invest in impact to deliver inclusive and tangible solutions to build back better and greener to meet the United Nations Sustainable Development Goals and the Paris Agreement. </w:t>
      </w:r>
      <w:r w:rsidR="00A2382F" w:rsidRPr="00A2382F">
        <w:rPr>
          <w:rStyle w:val="a8"/>
          <w:rFonts w:ascii="Times New Roman" w:hAnsi="Times New Roman" w:cs="Times New Roman"/>
          <w:b/>
          <w:i w:val="0"/>
          <w:color w:val="000000" w:themeColor="text1"/>
          <w:sz w:val="22"/>
          <w:szCs w:val="22"/>
          <w:shd w:val="clear" w:color="auto" w:fill="FFFFFF"/>
        </w:rPr>
        <w:t>The 2021 P4G Seoul Summit will position P4G as a delivery mechanism to build back better and greener in this decade of action</w:t>
      </w:r>
      <w:r w:rsidR="00A2382F" w:rsidRPr="00A2382F">
        <w:rPr>
          <w:rStyle w:val="a8"/>
          <w:rFonts w:ascii="Times New Roman" w:hAnsi="Times New Roman" w:cs="Times New Roman"/>
          <w:i w:val="0"/>
          <w:color w:val="000000" w:themeColor="text1"/>
          <w:sz w:val="22"/>
          <w:szCs w:val="22"/>
          <w:shd w:val="clear" w:color="auto" w:fill="FFFFFF"/>
        </w:rPr>
        <w:t>. The P4G Summit is scheduled for May 30 – 31, 2021.</w:t>
      </w:r>
    </w:p>
    <w:p w:rsidR="007E75F5" w:rsidRPr="002071AF" w:rsidRDefault="007E75F5" w:rsidP="002071AF">
      <w:pPr>
        <w:jc w:val="both"/>
        <w:rPr>
          <w:rFonts w:ascii="Times New Roman" w:hAnsi="Times New Roman" w:cs="Times New Roman"/>
          <w:i/>
          <w:sz w:val="22"/>
          <w:szCs w:val="22"/>
        </w:rPr>
      </w:pPr>
    </w:p>
    <w:p w:rsidR="00A2382F" w:rsidRPr="00A2382F" w:rsidRDefault="007E75F5" w:rsidP="002071AF">
      <w:pPr>
        <w:pStyle w:val="5"/>
        <w:shd w:val="clear" w:color="auto" w:fill="FFFFFF"/>
        <w:ind w:leftChars="109" w:left="248" w:firstLineChars="0" w:firstLine="0"/>
        <w:jc w:val="both"/>
        <w:rPr>
          <w:rFonts w:ascii="Times New Roman" w:hAnsi="Times New Roman" w:cs="Times New Roman"/>
          <w:color w:val="000000" w:themeColor="text1"/>
          <w:sz w:val="22"/>
          <w:szCs w:val="22"/>
        </w:rPr>
      </w:pPr>
      <w:r w:rsidRPr="002071AF">
        <w:rPr>
          <w:rFonts w:ascii="Times New Roman" w:hAnsi="Times New Roman" w:cs="Times New Roman"/>
          <w:b/>
          <w:i/>
          <w:color w:val="000000" w:themeColor="text1"/>
          <w:sz w:val="22"/>
          <w:szCs w:val="22"/>
        </w:rPr>
        <w:t>Green New Deal</w:t>
      </w:r>
      <w:r w:rsidR="00A2382F" w:rsidRPr="00A2382F">
        <w:rPr>
          <w:rFonts w:ascii="Times New Roman" w:hAnsi="Times New Roman" w:cs="Times New Roman"/>
          <w:color w:val="000000" w:themeColor="text1"/>
          <w:sz w:val="22"/>
          <w:szCs w:val="22"/>
        </w:rPr>
        <w:t xml:space="preserve"> – </w:t>
      </w:r>
      <w:r w:rsidR="00A2382F" w:rsidRPr="00A2382F">
        <w:rPr>
          <w:rFonts w:ascii="Times New Roman" w:hAnsi="Times New Roman" w:cs="Times New Roman"/>
          <w:color w:val="000000" w:themeColor="text1"/>
          <w:sz w:val="22"/>
          <w:szCs w:val="22"/>
          <w:shd w:val="clear" w:color="auto" w:fill="FFFFFF"/>
        </w:rPr>
        <w:t>The Korean New Deal, announced in Korean on July 14 2020, plans to invest 160 trillion won (114.1 trillion won worth of fiscal investment) to create 1,901,000 jobs by 2025 based on two main policies – the Digital New Deal and Green New Deal- and an overarching policy support to strengthen employment and social safety net.</w:t>
      </w:r>
      <w:r w:rsidR="00A2382F" w:rsidRPr="00A2382F">
        <w:rPr>
          <w:rFonts w:ascii="Times New Roman" w:hAnsi="Times New Roman" w:cs="Times New Roman"/>
          <w:b/>
          <w:color w:val="000000" w:themeColor="text1"/>
          <w:sz w:val="22"/>
          <w:szCs w:val="22"/>
          <w:shd w:val="clear" w:color="auto" w:fill="FFFFFF"/>
        </w:rPr>
        <w:t xml:space="preserve"> The “green” part of the plan is known as the Green New Deal </w:t>
      </w:r>
      <w:r w:rsidR="00A2382F" w:rsidRPr="00A2382F">
        <w:rPr>
          <w:rFonts w:ascii="Times New Roman" w:hAnsi="Times New Roman" w:cs="Times New Roman"/>
          <w:color w:val="000000" w:themeColor="text1"/>
          <w:sz w:val="22"/>
          <w:szCs w:val="22"/>
          <w:shd w:val="clear" w:color="auto" w:fill="FFFFFF"/>
        </w:rPr>
        <w:t>(not to be confused with the US’ proposed package of climate policies, of the same name). The Korean green plan involves US$61.9 billion targeting the creation of 319,000 jobs by 2022 and 659,000 by 2025.</w:t>
      </w:r>
    </w:p>
    <w:p w:rsidR="007E75F5" w:rsidRPr="007E75F5" w:rsidRDefault="007E75F5" w:rsidP="001108C9">
      <w:pPr>
        <w:tabs>
          <w:tab w:val="left" w:pos="10773"/>
        </w:tabs>
        <w:rPr>
          <w:rFonts w:ascii="Times New Roman" w:hAnsi="Times New Roman" w:cs="Times New Roman"/>
          <w:color w:val="000000" w:themeColor="text1"/>
          <w:sz w:val="22"/>
          <w:szCs w:val="20"/>
        </w:rPr>
      </w:pPr>
    </w:p>
    <w:p w:rsidR="001108C9" w:rsidRPr="007E0D2E" w:rsidRDefault="002071AF" w:rsidP="001108C9">
      <w:pPr>
        <w:tabs>
          <w:tab w:val="left" w:pos="10773"/>
        </w:tabs>
        <w:jc w:val="both"/>
        <w:rPr>
          <w:rFonts w:ascii="Times New Roman" w:hAnsi="Times New Roman" w:cs="Times New Roman"/>
          <w:color w:val="000000" w:themeColor="text1"/>
          <w:sz w:val="22"/>
          <w:szCs w:val="20"/>
        </w:rPr>
      </w:pPr>
      <w:r>
        <w:rPr>
          <w:rFonts w:ascii="Times New Roman" w:hAnsi="Times New Roman" w:cs="Times New Roman"/>
          <w:color w:val="000000" w:themeColor="text1"/>
          <w:sz w:val="22"/>
          <w:szCs w:val="20"/>
        </w:rPr>
        <w:t>I</w:t>
      </w:r>
      <w:r w:rsidR="001108C9" w:rsidRPr="007E75F5">
        <w:rPr>
          <w:rFonts w:ascii="Times New Roman" w:hAnsi="Times New Roman" w:cs="Times New Roman"/>
          <w:color w:val="000000" w:themeColor="text1"/>
          <w:sz w:val="22"/>
          <w:szCs w:val="20"/>
        </w:rPr>
        <w:t xml:space="preserve"> would like to extend a warm invitation to you to attend the </w:t>
      </w:r>
      <w:r w:rsidR="007E75F5" w:rsidRPr="007E75F5">
        <w:rPr>
          <w:rFonts w:ascii="Times New Roman" w:hAnsi="Times New Roman" w:cs="Times New Roman"/>
          <w:color w:val="000000" w:themeColor="text1"/>
          <w:sz w:val="22"/>
          <w:szCs w:val="20"/>
        </w:rPr>
        <w:t>P4G Webinar</w:t>
      </w:r>
      <w:r>
        <w:rPr>
          <w:rFonts w:ascii="Times New Roman" w:hAnsi="Times New Roman" w:cs="Times New Roman"/>
          <w:color w:val="000000" w:themeColor="text1"/>
          <w:sz w:val="22"/>
          <w:szCs w:val="20"/>
        </w:rPr>
        <w:t xml:space="preserve"> as </w:t>
      </w:r>
      <w:r w:rsidR="007E0D2E">
        <w:rPr>
          <w:rFonts w:ascii="Times New Roman" w:hAnsi="Times New Roman" w:cs="Times New Roman"/>
          <w:color w:val="000000" w:themeColor="text1"/>
          <w:sz w:val="22"/>
          <w:szCs w:val="20"/>
        </w:rPr>
        <w:t>audience</w:t>
      </w:r>
      <w:r w:rsidR="007E75F5" w:rsidRPr="007E75F5">
        <w:rPr>
          <w:rFonts w:ascii="Times New Roman" w:hAnsi="Times New Roman" w:cs="Times New Roman"/>
          <w:color w:val="000000" w:themeColor="text1"/>
          <w:sz w:val="22"/>
          <w:szCs w:val="20"/>
        </w:rPr>
        <w:t xml:space="preserve"> </w:t>
      </w:r>
      <w:r w:rsidR="001108C9" w:rsidRPr="007E75F5">
        <w:rPr>
          <w:rFonts w:ascii="Times New Roman" w:hAnsi="Times New Roman" w:cs="Times New Roman"/>
          <w:color w:val="000000" w:themeColor="text1"/>
          <w:sz w:val="22"/>
          <w:szCs w:val="20"/>
        </w:rPr>
        <w:t xml:space="preserve">and </w:t>
      </w:r>
      <w:r w:rsidR="007E0D2E">
        <w:rPr>
          <w:rFonts w:ascii="Times New Roman" w:hAnsi="Times New Roman" w:cs="Times New Roman"/>
          <w:color w:val="000000" w:themeColor="text1"/>
          <w:sz w:val="22"/>
          <w:szCs w:val="20"/>
        </w:rPr>
        <w:t xml:space="preserve">more than 100 Kenyan and Korean companies at the forefront of innovation are expected to participate in this event to gain invaluable information from P4G summit webinar. </w:t>
      </w:r>
      <w:r w:rsidR="007E0D2E">
        <w:rPr>
          <w:rFonts w:ascii="Times New Roman" w:hAnsi="Times New Roman" w:cs="Times New Roman" w:hint="eastAsia"/>
          <w:color w:val="000000" w:themeColor="text1"/>
          <w:sz w:val="22"/>
          <w:szCs w:val="20"/>
        </w:rPr>
        <w:t>I</w:t>
      </w:r>
      <w:r w:rsidR="001108C9" w:rsidRPr="007E75F5">
        <w:rPr>
          <w:rFonts w:ascii="Times New Roman" w:hAnsi="Times New Roman" w:cs="Times New Roman"/>
          <w:color w:val="000000"/>
          <w:sz w:val="22"/>
          <w:szCs w:val="20"/>
        </w:rPr>
        <w:t xml:space="preserve"> truly believ</w:t>
      </w:r>
      <w:r w:rsidR="007E75F5" w:rsidRPr="007E75F5">
        <w:rPr>
          <w:rFonts w:ascii="Times New Roman" w:hAnsi="Times New Roman" w:cs="Times New Roman"/>
          <w:color w:val="000000"/>
          <w:sz w:val="22"/>
          <w:szCs w:val="20"/>
        </w:rPr>
        <w:t xml:space="preserve">e that </w:t>
      </w:r>
      <w:r w:rsidR="007E75F5" w:rsidRPr="007E0D2E">
        <w:rPr>
          <w:rFonts w:ascii="Times New Roman" w:hAnsi="Times New Roman" w:cs="Times New Roman"/>
          <w:sz w:val="22"/>
          <w:szCs w:val="20"/>
        </w:rPr>
        <w:t xml:space="preserve">participating </w:t>
      </w:r>
      <w:r w:rsidR="007E0D2E" w:rsidRPr="007E0D2E">
        <w:rPr>
          <w:rFonts w:ascii="Times New Roman" w:hAnsi="Times New Roman" w:cs="Times New Roman"/>
          <w:sz w:val="22"/>
          <w:szCs w:val="20"/>
        </w:rPr>
        <w:t xml:space="preserve">in this webinar </w:t>
      </w:r>
      <w:r w:rsidR="001108C9" w:rsidRPr="007E0D2E">
        <w:rPr>
          <w:rFonts w:ascii="Times New Roman" w:hAnsi="Times New Roman" w:cs="Times New Roman"/>
          <w:sz w:val="22"/>
          <w:szCs w:val="20"/>
        </w:rPr>
        <w:t xml:space="preserve">can </w:t>
      </w:r>
      <w:r w:rsidR="001108C9" w:rsidRPr="007E75F5">
        <w:rPr>
          <w:rFonts w:ascii="Times New Roman" w:hAnsi="Times New Roman" w:cs="Times New Roman"/>
          <w:color w:val="000000"/>
          <w:sz w:val="22"/>
          <w:szCs w:val="20"/>
        </w:rPr>
        <w:t xml:space="preserve">take advantage of the best and most </w:t>
      </w:r>
      <w:r>
        <w:rPr>
          <w:rFonts w:ascii="Times New Roman" w:hAnsi="Times New Roman" w:cs="Times New Roman"/>
          <w:color w:val="000000"/>
          <w:sz w:val="22"/>
          <w:szCs w:val="20"/>
        </w:rPr>
        <w:t xml:space="preserve">innovative solutions to </w:t>
      </w:r>
      <w:r w:rsidR="007E0D2E">
        <w:rPr>
          <w:rFonts w:ascii="Times New Roman" w:hAnsi="Times New Roman" w:cs="Times New Roman"/>
          <w:color w:val="000000"/>
          <w:sz w:val="22"/>
          <w:szCs w:val="20"/>
        </w:rPr>
        <w:t>understand the landscape of Africa energy market.</w:t>
      </w:r>
    </w:p>
    <w:p w:rsidR="001108C9" w:rsidRPr="007E75F5" w:rsidRDefault="001108C9" w:rsidP="001108C9">
      <w:pPr>
        <w:tabs>
          <w:tab w:val="left" w:pos="10773"/>
        </w:tabs>
        <w:rPr>
          <w:rFonts w:ascii="Times New Roman" w:hAnsi="Times New Roman" w:cs="Times New Roman"/>
          <w:color w:val="000000"/>
          <w:sz w:val="22"/>
          <w:szCs w:val="20"/>
        </w:rPr>
      </w:pPr>
    </w:p>
    <w:p w:rsidR="001108C9" w:rsidRPr="007E75F5" w:rsidRDefault="007E0D2E" w:rsidP="001108C9">
      <w:pPr>
        <w:tabs>
          <w:tab w:val="left" w:pos="10773"/>
        </w:tabs>
        <w:jc w:val="both"/>
        <w:rPr>
          <w:rFonts w:ascii="Times New Roman" w:hAnsi="Times New Roman" w:cs="Times New Roman"/>
          <w:color w:val="000000"/>
          <w:sz w:val="22"/>
          <w:szCs w:val="20"/>
        </w:rPr>
      </w:pPr>
      <w:r>
        <w:rPr>
          <w:rFonts w:ascii="Times New Roman" w:hAnsi="Times New Roman" w:cs="Times New Roman"/>
          <w:color w:val="000000"/>
          <w:sz w:val="22"/>
          <w:szCs w:val="20"/>
        </w:rPr>
        <w:t>T</w:t>
      </w:r>
      <w:r w:rsidR="001108C9" w:rsidRPr="007E75F5">
        <w:rPr>
          <w:rFonts w:ascii="Times New Roman" w:hAnsi="Times New Roman" w:cs="Times New Roman"/>
          <w:color w:val="000000"/>
          <w:sz w:val="22"/>
          <w:szCs w:val="20"/>
        </w:rPr>
        <w:t>his event is planned as the follows:</w:t>
      </w:r>
    </w:p>
    <w:p w:rsidR="00A2382F" w:rsidRDefault="00A2382F" w:rsidP="001108C9">
      <w:pPr>
        <w:jc w:val="both"/>
        <w:rPr>
          <w:rFonts w:ascii="Times New Roman" w:hAnsi="Times New Roman" w:cs="Times New Roman"/>
          <w:sz w:val="22"/>
          <w:szCs w:val="20"/>
        </w:rPr>
      </w:pPr>
    </w:p>
    <w:p w:rsidR="0021778B" w:rsidRDefault="0021778B" w:rsidP="0021778B"/>
    <w:p w:rsidR="007E0D2E" w:rsidRPr="001108C9" w:rsidRDefault="007E0D2E" w:rsidP="0021778B">
      <w:pPr>
        <w:rPr>
          <w:rFonts w:hint="eastAsia"/>
        </w:rPr>
      </w:pPr>
    </w:p>
    <w:p w:rsidR="003242EA" w:rsidRPr="001108C9" w:rsidRDefault="00A073EB" w:rsidP="0021778B">
      <w:pPr>
        <w:pStyle w:val="1"/>
        <w:rPr>
          <w:rFonts w:ascii="Times New Roman" w:hAnsi="Times New Roman" w:cs="Times New Roman"/>
          <w:sz w:val="20"/>
        </w:rPr>
      </w:pPr>
      <w:r w:rsidRPr="001108C9">
        <w:rPr>
          <w:rFonts w:ascii="Times New Roman" w:hAnsi="Times New Roman" w:cs="Times New Roman"/>
          <w:sz w:val="20"/>
        </w:rPr>
        <w:lastRenderedPageBreak/>
        <w:t>Background</w:t>
      </w:r>
      <w:r w:rsidR="000563C3" w:rsidRPr="001108C9">
        <w:rPr>
          <w:rFonts w:ascii="Times New Roman" w:hAnsi="Times New Roman" w:cs="Times New Roman"/>
          <w:sz w:val="20"/>
        </w:rPr>
        <w:t xml:space="preserve">: </w:t>
      </w:r>
      <w:r w:rsidR="00383C1B" w:rsidRPr="001108C9">
        <w:rPr>
          <w:rFonts w:ascii="Times New Roman" w:hAnsi="Times New Roman" w:cs="Times New Roman"/>
          <w:sz w:val="20"/>
        </w:rPr>
        <w:t xml:space="preserve"> P4G</w:t>
      </w:r>
      <w:r w:rsidRPr="001108C9">
        <w:rPr>
          <w:rFonts w:ascii="Times New Roman" w:hAnsi="Times New Roman" w:cs="Times New Roman"/>
          <w:sz w:val="20"/>
        </w:rPr>
        <w:t xml:space="preserve"> Summit will be held in 30th~31st May. In support of this summit, KOTRA opens a webinar to introduce the trends of Africa Green New Deal to Korean partners and stakeholders and to search for opportunity for cooperation</w:t>
      </w:r>
    </w:p>
    <w:p w:rsidR="0021778B" w:rsidRPr="001108C9" w:rsidRDefault="0021778B" w:rsidP="0021778B">
      <w:pPr>
        <w:rPr>
          <w:rFonts w:ascii="Times New Roman" w:hAnsi="Times New Roman" w:cs="Times New Roman"/>
          <w:sz w:val="20"/>
        </w:rPr>
      </w:pPr>
    </w:p>
    <w:p w:rsidR="00383C1B" w:rsidRPr="001108C9" w:rsidRDefault="00A073EB" w:rsidP="0021778B">
      <w:pPr>
        <w:pStyle w:val="1"/>
        <w:rPr>
          <w:rFonts w:ascii="Times New Roman" w:hAnsi="Times New Roman" w:cs="Times New Roman"/>
          <w:sz w:val="20"/>
        </w:rPr>
      </w:pPr>
      <w:r w:rsidRPr="001108C9">
        <w:rPr>
          <w:rFonts w:ascii="Times New Roman" w:hAnsi="Times New Roman" w:cs="Times New Roman"/>
          <w:sz w:val="20"/>
        </w:rPr>
        <w:t>Main topic</w:t>
      </w:r>
      <w:r w:rsidR="005808D2" w:rsidRPr="001108C9">
        <w:rPr>
          <w:rFonts w:ascii="Times New Roman" w:hAnsi="Times New Roman" w:cs="Times New Roman"/>
          <w:sz w:val="20"/>
        </w:rPr>
        <w:t xml:space="preserve">: </w:t>
      </w:r>
      <w:r w:rsidRPr="001108C9">
        <w:rPr>
          <w:rFonts w:ascii="Times New Roman" w:hAnsi="Times New Roman" w:cs="Times New Roman"/>
          <w:sz w:val="20"/>
        </w:rPr>
        <w:t>Introducing Africa G</w:t>
      </w:r>
      <w:r w:rsidR="00A2382F">
        <w:rPr>
          <w:rFonts w:ascii="Times New Roman" w:hAnsi="Times New Roman" w:cs="Times New Roman"/>
          <w:sz w:val="20"/>
        </w:rPr>
        <w:t>reen New Deal policies and projects</w:t>
      </w:r>
      <w:r w:rsidRPr="001108C9">
        <w:rPr>
          <w:rFonts w:ascii="Times New Roman" w:hAnsi="Times New Roman" w:cs="Times New Roman"/>
          <w:sz w:val="20"/>
        </w:rPr>
        <w:t xml:space="preserve"> for both Korean and Kenyan stakeholders</w:t>
      </w:r>
    </w:p>
    <w:p w:rsidR="0021778B" w:rsidRPr="001108C9" w:rsidRDefault="0021778B" w:rsidP="0021778B">
      <w:pPr>
        <w:rPr>
          <w:rFonts w:ascii="Times New Roman" w:hAnsi="Times New Roman" w:cs="Times New Roman"/>
          <w:sz w:val="20"/>
        </w:rPr>
      </w:pPr>
    </w:p>
    <w:p w:rsidR="005808D2" w:rsidRPr="001108C9" w:rsidRDefault="00A073EB" w:rsidP="0021778B">
      <w:pPr>
        <w:pStyle w:val="1"/>
        <w:rPr>
          <w:rFonts w:ascii="Times New Roman" w:hAnsi="Times New Roman" w:cs="Times New Roman"/>
          <w:sz w:val="20"/>
        </w:rPr>
      </w:pPr>
      <w:r w:rsidRPr="001108C9">
        <w:rPr>
          <w:rFonts w:ascii="Times New Roman" w:hAnsi="Times New Roman" w:cs="Times New Roman"/>
          <w:sz w:val="20"/>
        </w:rPr>
        <w:t>Date</w:t>
      </w:r>
      <w:r w:rsidR="00383C1B" w:rsidRPr="001108C9">
        <w:rPr>
          <w:rFonts w:ascii="Times New Roman" w:hAnsi="Times New Roman" w:cs="Times New Roman"/>
          <w:sz w:val="20"/>
        </w:rPr>
        <w:t xml:space="preserve">: </w:t>
      </w:r>
      <w:r w:rsidRPr="001108C9">
        <w:rPr>
          <w:rFonts w:ascii="Times New Roman" w:hAnsi="Times New Roman" w:cs="Times New Roman"/>
          <w:sz w:val="20"/>
        </w:rPr>
        <w:t>11th May 2021 (Tuesday)</w:t>
      </w:r>
      <w:r w:rsidR="005808D2" w:rsidRPr="001108C9">
        <w:rPr>
          <w:rFonts w:ascii="Times New Roman" w:hAnsi="Times New Roman" w:cs="Times New Roman"/>
          <w:sz w:val="20"/>
        </w:rPr>
        <w:t xml:space="preserve"> 10:00~1</w:t>
      </w:r>
      <w:r w:rsidR="00383C1B" w:rsidRPr="001108C9">
        <w:rPr>
          <w:rFonts w:ascii="Times New Roman" w:hAnsi="Times New Roman" w:cs="Times New Roman"/>
          <w:sz w:val="20"/>
        </w:rPr>
        <w:t>2</w:t>
      </w:r>
      <w:r w:rsidR="009245A1" w:rsidRPr="001108C9">
        <w:rPr>
          <w:rFonts w:ascii="Times New Roman" w:hAnsi="Times New Roman" w:cs="Times New Roman"/>
          <w:sz w:val="20"/>
        </w:rPr>
        <w:t>:00</w:t>
      </w:r>
      <w:r w:rsidRPr="001108C9">
        <w:rPr>
          <w:rFonts w:ascii="Times New Roman" w:hAnsi="Times New Roman" w:cs="Times New Roman"/>
          <w:sz w:val="20"/>
        </w:rPr>
        <w:t xml:space="preserve">AM </w:t>
      </w:r>
      <w:r w:rsidR="005808D2" w:rsidRPr="001108C9">
        <w:rPr>
          <w:rFonts w:ascii="Times New Roman" w:hAnsi="Times New Roman" w:cs="Times New Roman"/>
          <w:sz w:val="20"/>
        </w:rPr>
        <w:t>(</w:t>
      </w:r>
      <w:r w:rsidR="00383C1B" w:rsidRPr="001108C9">
        <w:rPr>
          <w:rFonts w:ascii="Times New Roman" w:hAnsi="Times New Roman" w:cs="Times New Roman"/>
          <w:sz w:val="20"/>
        </w:rPr>
        <w:t>4:00~6</w:t>
      </w:r>
      <w:r w:rsidR="005808D2" w:rsidRPr="001108C9">
        <w:rPr>
          <w:rFonts w:ascii="Times New Roman" w:hAnsi="Times New Roman" w:cs="Times New Roman"/>
          <w:sz w:val="20"/>
        </w:rPr>
        <w:t>:00</w:t>
      </w:r>
      <w:r w:rsidRPr="001108C9">
        <w:rPr>
          <w:rFonts w:ascii="Times New Roman" w:hAnsi="Times New Roman" w:cs="Times New Roman"/>
          <w:sz w:val="20"/>
        </w:rPr>
        <w:t>PM in Korea</w:t>
      </w:r>
      <w:r w:rsidR="005808D2" w:rsidRPr="001108C9">
        <w:rPr>
          <w:rFonts w:ascii="Times New Roman" w:hAnsi="Times New Roman" w:cs="Times New Roman"/>
          <w:sz w:val="20"/>
        </w:rPr>
        <w:t>)</w:t>
      </w:r>
    </w:p>
    <w:p w:rsidR="0021778B" w:rsidRPr="001108C9" w:rsidRDefault="0021778B" w:rsidP="0021778B">
      <w:pPr>
        <w:rPr>
          <w:rFonts w:ascii="Times New Roman" w:hAnsi="Times New Roman" w:cs="Times New Roman"/>
          <w:sz w:val="20"/>
        </w:rPr>
      </w:pPr>
    </w:p>
    <w:p w:rsidR="000563C3" w:rsidRPr="001108C9" w:rsidRDefault="00A073EB" w:rsidP="0021778B">
      <w:pPr>
        <w:pStyle w:val="1"/>
        <w:rPr>
          <w:rFonts w:ascii="Times New Roman" w:hAnsi="Times New Roman" w:cs="Times New Roman"/>
          <w:sz w:val="20"/>
        </w:rPr>
      </w:pPr>
      <w:r w:rsidRPr="001108C9">
        <w:rPr>
          <w:rFonts w:ascii="Times New Roman" w:hAnsi="Times New Roman" w:cs="Times New Roman"/>
          <w:sz w:val="20"/>
        </w:rPr>
        <w:t>Platform</w:t>
      </w:r>
      <w:r w:rsidR="005808D2" w:rsidRPr="001108C9">
        <w:rPr>
          <w:rFonts w:ascii="Times New Roman" w:hAnsi="Times New Roman" w:cs="Times New Roman"/>
          <w:sz w:val="20"/>
        </w:rPr>
        <w:t xml:space="preserve">: </w:t>
      </w:r>
      <w:r w:rsidRPr="001108C9">
        <w:rPr>
          <w:rFonts w:ascii="Times New Roman" w:hAnsi="Times New Roman" w:cs="Times New Roman"/>
          <w:sz w:val="20"/>
        </w:rPr>
        <w:t xml:space="preserve">ZOOM </w:t>
      </w:r>
      <w:r w:rsidR="000563C3" w:rsidRPr="001108C9">
        <w:rPr>
          <w:rFonts w:ascii="Times New Roman" w:hAnsi="Times New Roman" w:cs="Times New Roman"/>
          <w:sz w:val="20"/>
        </w:rPr>
        <w:t xml:space="preserve">Webinar </w:t>
      </w:r>
    </w:p>
    <w:p w:rsidR="0021778B" w:rsidRPr="001108C9" w:rsidRDefault="0021778B" w:rsidP="0021778B">
      <w:pPr>
        <w:rPr>
          <w:rFonts w:ascii="Times New Roman" w:hAnsi="Times New Roman" w:cs="Times New Roman"/>
          <w:sz w:val="20"/>
        </w:rPr>
      </w:pPr>
    </w:p>
    <w:p w:rsidR="002D28F4" w:rsidRPr="001108C9" w:rsidRDefault="00A073EB" w:rsidP="0021778B">
      <w:pPr>
        <w:pStyle w:val="1"/>
        <w:rPr>
          <w:rFonts w:ascii="Times New Roman" w:hAnsi="Times New Roman" w:cs="Times New Roman"/>
          <w:sz w:val="20"/>
        </w:rPr>
      </w:pPr>
      <w:r w:rsidRPr="001108C9">
        <w:rPr>
          <w:rFonts w:ascii="Times New Roman" w:hAnsi="Times New Roman" w:cs="Times New Roman"/>
          <w:sz w:val="20"/>
        </w:rPr>
        <w:t>Audiences</w:t>
      </w:r>
      <w:r w:rsidR="002D28F4" w:rsidRPr="001108C9">
        <w:rPr>
          <w:rFonts w:ascii="Times New Roman" w:hAnsi="Times New Roman" w:cs="Times New Roman"/>
          <w:sz w:val="20"/>
        </w:rPr>
        <w:t>: (</w:t>
      </w:r>
      <w:r w:rsidRPr="001108C9">
        <w:rPr>
          <w:rFonts w:ascii="Times New Roman" w:hAnsi="Times New Roman" w:cs="Times New Roman"/>
          <w:sz w:val="20"/>
        </w:rPr>
        <w:t>Korea</w:t>
      </w:r>
      <w:r w:rsidR="002D28F4" w:rsidRPr="001108C9">
        <w:rPr>
          <w:rFonts w:ascii="Times New Roman" w:hAnsi="Times New Roman" w:cs="Times New Roman"/>
          <w:sz w:val="20"/>
        </w:rPr>
        <w:t xml:space="preserve">) </w:t>
      </w:r>
      <w:r w:rsidRPr="001108C9">
        <w:rPr>
          <w:rFonts w:ascii="Times New Roman" w:hAnsi="Times New Roman" w:cs="Times New Roman"/>
          <w:sz w:val="20"/>
        </w:rPr>
        <w:t>Companies that is in Africa or planning to inves</w:t>
      </w:r>
      <w:r w:rsidR="001108C9">
        <w:rPr>
          <w:rFonts w:ascii="Times New Roman" w:hAnsi="Times New Roman" w:cs="Times New Roman"/>
          <w:sz w:val="20"/>
        </w:rPr>
        <w:t>t in Africa</w:t>
      </w:r>
      <w:r w:rsidR="001108C9">
        <w:rPr>
          <w:rFonts w:ascii="Times New Roman" w:hAnsi="Times New Roman" w:cs="Times New Roman"/>
          <w:sz w:val="20"/>
        </w:rPr>
        <w:br/>
        <w:t xml:space="preserve">                   </w:t>
      </w:r>
      <w:r w:rsidRPr="001108C9">
        <w:rPr>
          <w:rFonts w:ascii="Times New Roman" w:hAnsi="Times New Roman" w:cs="Times New Roman"/>
          <w:sz w:val="20"/>
        </w:rPr>
        <w:t xml:space="preserve"> (Africa) All interested entrepreneurs and companies</w:t>
      </w:r>
    </w:p>
    <w:p w:rsidR="0021778B" w:rsidRPr="001108C9" w:rsidRDefault="0021778B" w:rsidP="0021778B">
      <w:pPr>
        <w:rPr>
          <w:rFonts w:ascii="Times New Roman" w:hAnsi="Times New Roman" w:cs="Times New Roman"/>
          <w:sz w:val="20"/>
        </w:rPr>
      </w:pPr>
    </w:p>
    <w:p w:rsidR="003242EA" w:rsidRPr="001108C9" w:rsidRDefault="005D7850" w:rsidP="0021778B">
      <w:pPr>
        <w:pStyle w:val="1"/>
        <w:rPr>
          <w:rFonts w:ascii="Times New Roman" w:hAnsi="Times New Roman" w:cs="Times New Roman"/>
          <w:sz w:val="20"/>
        </w:rPr>
      </w:pPr>
      <w:r w:rsidRPr="001108C9">
        <w:rPr>
          <w:rFonts w:ascii="Times New Roman" w:hAnsi="Times New Roman" w:cs="Times New Roman"/>
          <w:sz w:val="20"/>
        </w:rPr>
        <w:t>Host</w:t>
      </w:r>
      <w:r w:rsidR="000563C3" w:rsidRPr="001108C9">
        <w:rPr>
          <w:rFonts w:ascii="Times New Roman" w:hAnsi="Times New Roman" w:cs="Times New Roman"/>
          <w:sz w:val="20"/>
        </w:rPr>
        <w:t xml:space="preserve">: </w:t>
      </w:r>
      <w:r w:rsidRPr="001108C9">
        <w:rPr>
          <w:rFonts w:ascii="Times New Roman" w:hAnsi="Times New Roman" w:cs="Times New Roman"/>
          <w:sz w:val="20"/>
        </w:rPr>
        <w:t>The Embassy of the Republic of Korea in the Republic of Kenya</w:t>
      </w:r>
    </w:p>
    <w:p w:rsidR="0021778B" w:rsidRPr="001108C9" w:rsidRDefault="0021778B" w:rsidP="0021778B">
      <w:pPr>
        <w:rPr>
          <w:rFonts w:ascii="Times New Roman" w:hAnsi="Times New Roman" w:cs="Times New Roman"/>
          <w:sz w:val="20"/>
        </w:rPr>
      </w:pPr>
    </w:p>
    <w:p w:rsidR="00121A5D" w:rsidRPr="001108C9" w:rsidRDefault="005D7850" w:rsidP="0021778B">
      <w:pPr>
        <w:pStyle w:val="1"/>
        <w:rPr>
          <w:rFonts w:ascii="Times New Roman" w:hAnsi="Times New Roman" w:cs="Times New Roman"/>
          <w:sz w:val="20"/>
        </w:rPr>
      </w:pPr>
      <w:r w:rsidRPr="001108C9">
        <w:rPr>
          <w:rFonts w:ascii="Times New Roman" w:hAnsi="Times New Roman" w:cs="Times New Roman"/>
          <w:sz w:val="20"/>
        </w:rPr>
        <w:t>Organizers</w:t>
      </w:r>
      <w:r w:rsidR="000563C3" w:rsidRPr="001108C9">
        <w:rPr>
          <w:rFonts w:ascii="Times New Roman" w:hAnsi="Times New Roman" w:cs="Times New Roman"/>
          <w:sz w:val="20"/>
        </w:rPr>
        <w:t xml:space="preserve">: </w:t>
      </w:r>
      <w:r w:rsidR="00383C1B" w:rsidRPr="001108C9">
        <w:rPr>
          <w:rFonts w:ascii="Times New Roman" w:hAnsi="Times New Roman" w:cs="Times New Roman"/>
          <w:sz w:val="20"/>
        </w:rPr>
        <w:t xml:space="preserve">KOTRA </w:t>
      </w:r>
      <w:r w:rsidRPr="001108C9">
        <w:rPr>
          <w:rFonts w:ascii="Times New Roman" w:hAnsi="Times New Roman" w:cs="Times New Roman"/>
          <w:sz w:val="20"/>
        </w:rPr>
        <w:t>(Nairobi)</w:t>
      </w:r>
      <w:r w:rsidR="00383C1B" w:rsidRPr="001108C9">
        <w:rPr>
          <w:rFonts w:ascii="Times New Roman" w:hAnsi="Times New Roman" w:cs="Times New Roman"/>
          <w:sz w:val="20"/>
        </w:rPr>
        <w:t xml:space="preserve">, </w:t>
      </w:r>
      <w:r w:rsidRPr="001108C9">
        <w:rPr>
          <w:rFonts w:ascii="Times New Roman" w:hAnsi="Times New Roman" w:cs="Times New Roman"/>
          <w:sz w:val="20"/>
        </w:rPr>
        <w:t xml:space="preserve">Korea Overseas Infrastructure and Urban Development Corporation </w:t>
      </w:r>
      <w:r w:rsidR="00383C1B" w:rsidRPr="001108C9">
        <w:rPr>
          <w:rFonts w:ascii="Times New Roman" w:hAnsi="Times New Roman" w:cs="Times New Roman"/>
          <w:sz w:val="20"/>
        </w:rPr>
        <w:t>(KIND)</w:t>
      </w:r>
    </w:p>
    <w:p w:rsidR="0021778B" w:rsidRPr="001108C9" w:rsidRDefault="0021778B" w:rsidP="0021778B">
      <w:pPr>
        <w:rPr>
          <w:rFonts w:ascii="Times New Roman" w:hAnsi="Times New Roman" w:cs="Times New Roman"/>
          <w:sz w:val="20"/>
        </w:rPr>
      </w:pPr>
    </w:p>
    <w:p w:rsidR="00383C1B" w:rsidRPr="001108C9" w:rsidRDefault="005D7850" w:rsidP="00A2382F">
      <w:pPr>
        <w:pStyle w:val="1"/>
        <w:rPr>
          <w:rFonts w:ascii="Times New Roman" w:hAnsi="Times New Roman" w:cs="Times New Roman"/>
          <w:sz w:val="20"/>
        </w:rPr>
      </w:pPr>
      <w:r w:rsidRPr="001108C9">
        <w:rPr>
          <w:rFonts w:ascii="Times New Roman" w:hAnsi="Times New Roman" w:cs="Times New Roman"/>
          <w:sz w:val="20"/>
        </w:rPr>
        <w:t xml:space="preserve">Request for Presentation: </w:t>
      </w:r>
      <w:r w:rsidR="00A2382F">
        <w:rPr>
          <w:rFonts w:ascii="Times New Roman" w:hAnsi="Times New Roman" w:cs="Times New Roman"/>
          <w:sz w:val="20"/>
        </w:rPr>
        <w:t>20 Minutes presentation on African Renewable Energy Market</w:t>
      </w:r>
      <w:r w:rsidR="00A2382F">
        <w:rPr>
          <w:rFonts w:ascii="Times New Roman" w:hAnsi="Times New Roman" w:cs="Times New Roman" w:hint="eastAsia"/>
          <w:sz w:val="20"/>
        </w:rPr>
        <w:t xml:space="preserve"> </w:t>
      </w:r>
      <w:r w:rsidR="00383C1B" w:rsidRPr="001108C9">
        <w:rPr>
          <w:rFonts w:ascii="Times New Roman" w:hAnsi="Times New Roman" w:cs="Times New Roman"/>
          <w:sz w:val="20"/>
        </w:rPr>
        <w:t>(</w:t>
      </w:r>
      <w:r w:rsidR="0021778B" w:rsidRPr="001108C9">
        <w:rPr>
          <w:rFonts w:ascii="Times New Roman" w:hAnsi="Times New Roman" w:cs="Times New Roman"/>
          <w:sz w:val="20"/>
        </w:rPr>
        <w:t>Appreciation to be provided</w:t>
      </w:r>
      <w:r w:rsidR="00383C1B" w:rsidRPr="001108C9">
        <w:rPr>
          <w:rFonts w:ascii="Times New Roman" w:hAnsi="Times New Roman" w:cs="Times New Roman"/>
          <w:sz w:val="20"/>
        </w:rPr>
        <w:t>)</w:t>
      </w:r>
    </w:p>
    <w:p w:rsidR="0021778B" w:rsidRPr="001108C9" w:rsidRDefault="0021778B" w:rsidP="0021778B">
      <w:pPr>
        <w:rPr>
          <w:rFonts w:ascii="Times New Roman" w:hAnsi="Times New Roman" w:cs="Times New Roman"/>
          <w:sz w:val="20"/>
        </w:rPr>
      </w:pPr>
    </w:p>
    <w:p w:rsidR="005808D2" w:rsidRPr="001108C9" w:rsidRDefault="005D7850" w:rsidP="0021778B">
      <w:pPr>
        <w:pStyle w:val="1"/>
        <w:rPr>
          <w:rFonts w:ascii="Times New Roman" w:hAnsi="Times New Roman" w:cs="Times New Roman"/>
          <w:noProof/>
          <w:sz w:val="20"/>
        </w:rPr>
      </w:pPr>
      <w:r w:rsidRPr="001108C9">
        <w:rPr>
          <w:rFonts w:ascii="Times New Roman" w:hAnsi="Times New Roman" w:cs="Times New Roman"/>
          <w:noProof/>
          <w:sz w:val="20"/>
        </w:rPr>
        <w:t>Presentation Language</w:t>
      </w:r>
      <w:r w:rsidR="00383C1B" w:rsidRPr="001108C9">
        <w:rPr>
          <w:rFonts w:ascii="Times New Roman" w:hAnsi="Times New Roman" w:cs="Times New Roman"/>
          <w:noProof/>
          <w:sz w:val="20"/>
        </w:rPr>
        <w:t xml:space="preserve">: </w:t>
      </w:r>
      <w:r w:rsidRPr="001108C9">
        <w:rPr>
          <w:rFonts w:ascii="Times New Roman" w:hAnsi="Times New Roman" w:cs="Times New Roman"/>
          <w:noProof/>
          <w:sz w:val="20"/>
        </w:rPr>
        <w:t>English (Simultaneous translation will be provided</w:t>
      </w:r>
      <w:r w:rsidR="00383C1B" w:rsidRPr="001108C9">
        <w:rPr>
          <w:rFonts w:ascii="Times New Roman" w:hAnsi="Times New Roman" w:cs="Times New Roman"/>
          <w:noProof/>
          <w:sz w:val="20"/>
        </w:rPr>
        <w:t>)</w:t>
      </w:r>
    </w:p>
    <w:p w:rsidR="00383C1B" w:rsidRDefault="00383C1B" w:rsidP="0021778B"/>
    <w:p w:rsidR="001108C9" w:rsidRDefault="001108C9" w:rsidP="0021778B"/>
    <w:p w:rsidR="0021778B" w:rsidRPr="002071AF" w:rsidRDefault="00383C1B" w:rsidP="001108C9">
      <w:pPr>
        <w:jc w:val="center"/>
        <w:rPr>
          <w:rFonts w:ascii="Times New Roman" w:hAnsi="Times New Roman" w:cs="Times New Roman"/>
        </w:rPr>
      </w:pPr>
      <w:r w:rsidRPr="002071AF">
        <w:rPr>
          <w:rFonts w:ascii="Times New Roman" w:hAnsi="Times New Roman" w:cs="Times New Roman"/>
        </w:rPr>
        <w:t>&lt;</w:t>
      </w:r>
      <w:r w:rsidR="001108C9" w:rsidRPr="002071AF">
        <w:rPr>
          <w:rFonts w:ascii="Times New Roman" w:hAnsi="Times New Roman" w:cs="Times New Roman"/>
        </w:rPr>
        <w:t>Program Outline</w:t>
      </w:r>
      <w:r w:rsidR="005D7850" w:rsidRPr="002071AF">
        <w:rPr>
          <w:rFonts w:ascii="Times New Roman" w:hAnsi="Times New Roman" w:cs="Times New Roman"/>
        </w:rPr>
        <w:t>&gt;</w:t>
      </w:r>
    </w:p>
    <w:tbl>
      <w:tblPr>
        <w:tblOverlap w:val="never"/>
        <w:tblW w:w="9304" w:type="dxa"/>
        <w:tblCellMar>
          <w:top w:w="15" w:type="dxa"/>
          <w:left w:w="15" w:type="dxa"/>
          <w:bottom w:w="15" w:type="dxa"/>
          <w:right w:w="15" w:type="dxa"/>
        </w:tblCellMar>
        <w:tblLook w:val="04A0" w:firstRow="1" w:lastRow="0" w:firstColumn="1" w:lastColumn="0" w:noHBand="0" w:noVBand="1"/>
      </w:tblPr>
      <w:tblGrid>
        <w:gridCol w:w="1027"/>
        <w:gridCol w:w="1661"/>
        <w:gridCol w:w="1333"/>
        <w:gridCol w:w="1397"/>
        <w:gridCol w:w="2645"/>
        <w:gridCol w:w="1164"/>
        <w:gridCol w:w="77"/>
      </w:tblGrid>
      <w:tr w:rsidR="0021778B" w:rsidRPr="00A2382F" w:rsidTr="002071AF">
        <w:trPr>
          <w:trHeight w:val="231"/>
        </w:trPr>
        <w:tc>
          <w:tcPr>
            <w:tcW w:w="1028" w:type="dxa"/>
            <w:tcBorders>
              <w:top w:val="single" w:sz="12" w:space="0" w:color="000000"/>
              <w:left w:val="nil"/>
              <w:bottom w:val="double" w:sz="6" w:space="0" w:color="000000"/>
              <w:right w:val="single" w:sz="2" w:space="0" w:color="000000"/>
            </w:tcBorders>
            <w:shd w:val="clear" w:color="auto" w:fill="C0CDEF"/>
            <w:tcMar>
              <w:top w:w="28" w:type="dxa"/>
              <w:left w:w="102" w:type="dxa"/>
              <w:bottom w:w="28" w:type="dxa"/>
              <w:right w:w="102" w:type="dxa"/>
            </w:tcMar>
            <w:vAlign w:val="center"/>
            <w:hideMark/>
          </w:tcPr>
          <w:p w:rsidR="00383C1B" w:rsidRPr="00A2382F" w:rsidRDefault="005D7850" w:rsidP="0021778B">
            <w:pPr>
              <w:rPr>
                <w:rFonts w:ascii="Times New Roman" w:hAnsi="Times New Roman" w:cs="Times New Roman"/>
                <w:sz w:val="20"/>
              </w:rPr>
            </w:pPr>
            <w:r w:rsidRPr="00A2382F">
              <w:rPr>
                <w:rFonts w:ascii="Times New Roman" w:hAnsi="Times New Roman" w:cs="Times New Roman"/>
                <w:sz w:val="20"/>
              </w:rPr>
              <w:t>Date</w:t>
            </w:r>
          </w:p>
        </w:tc>
        <w:tc>
          <w:tcPr>
            <w:tcW w:w="1666" w:type="dxa"/>
            <w:tcBorders>
              <w:top w:val="single" w:sz="12" w:space="0" w:color="000000"/>
              <w:left w:val="single" w:sz="2" w:space="0" w:color="000000"/>
              <w:bottom w:val="double" w:sz="6" w:space="0" w:color="000000"/>
              <w:right w:val="single" w:sz="2" w:space="0" w:color="000000"/>
            </w:tcBorders>
            <w:shd w:val="clear" w:color="auto" w:fill="C0CDEF"/>
            <w:tcMar>
              <w:top w:w="28" w:type="dxa"/>
              <w:left w:w="102" w:type="dxa"/>
              <w:bottom w:w="28" w:type="dxa"/>
              <w:right w:w="102" w:type="dxa"/>
            </w:tcMar>
            <w:vAlign w:val="center"/>
            <w:hideMark/>
          </w:tcPr>
          <w:p w:rsidR="00383C1B" w:rsidRPr="00A2382F" w:rsidRDefault="005D7850" w:rsidP="0021778B">
            <w:pPr>
              <w:rPr>
                <w:rFonts w:ascii="Times New Roman" w:hAnsi="Times New Roman" w:cs="Times New Roman"/>
                <w:sz w:val="20"/>
              </w:rPr>
            </w:pPr>
            <w:r w:rsidRPr="00A2382F">
              <w:rPr>
                <w:rFonts w:ascii="Times New Roman" w:hAnsi="Times New Roman" w:cs="Times New Roman"/>
                <w:sz w:val="20"/>
              </w:rPr>
              <w:t>Time</w:t>
            </w:r>
          </w:p>
        </w:tc>
        <w:tc>
          <w:tcPr>
            <w:tcW w:w="5386" w:type="dxa"/>
            <w:gridSpan w:val="3"/>
            <w:tcBorders>
              <w:top w:val="single" w:sz="12" w:space="0" w:color="000000"/>
              <w:left w:val="single" w:sz="2" w:space="0" w:color="000000"/>
              <w:bottom w:val="double" w:sz="6" w:space="0" w:color="000000"/>
              <w:right w:val="single" w:sz="2" w:space="0" w:color="000000"/>
            </w:tcBorders>
            <w:shd w:val="clear" w:color="auto" w:fill="C0CDEF"/>
            <w:tcMar>
              <w:top w:w="28" w:type="dxa"/>
              <w:left w:w="102" w:type="dxa"/>
              <w:bottom w:w="28" w:type="dxa"/>
              <w:right w:w="102" w:type="dxa"/>
            </w:tcMar>
            <w:vAlign w:val="center"/>
            <w:hideMark/>
          </w:tcPr>
          <w:p w:rsidR="00383C1B" w:rsidRPr="00A2382F" w:rsidRDefault="005D7850" w:rsidP="0021778B">
            <w:pPr>
              <w:rPr>
                <w:rFonts w:ascii="Times New Roman" w:hAnsi="Times New Roman" w:cs="Times New Roman"/>
                <w:sz w:val="20"/>
              </w:rPr>
            </w:pPr>
            <w:r w:rsidRPr="00A2382F">
              <w:rPr>
                <w:rFonts w:ascii="Times New Roman" w:hAnsi="Times New Roman" w:cs="Times New Roman"/>
                <w:sz w:val="20"/>
              </w:rPr>
              <w:t>Contents</w:t>
            </w:r>
          </w:p>
        </w:tc>
        <w:tc>
          <w:tcPr>
            <w:tcW w:w="1224" w:type="dxa"/>
            <w:gridSpan w:val="2"/>
            <w:tcBorders>
              <w:top w:val="single" w:sz="12" w:space="0" w:color="000000"/>
              <w:left w:val="single" w:sz="2" w:space="0" w:color="000000"/>
              <w:bottom w:val="double" w:sz="6" w:space="0" w:color="000000"/>
              <w:right w:val="nil"/>
            </w:tcBorders>
            <w:shd w:val="clear" w:color="auto" w:fill="C0CDEF"/>
            <w:tcMar>
              <w:top w:w="28" w:type="dxa"/>
              <w:left w:w="102" w:type="dxa"/>
              <w:bottom w:w="28" w:type="dxa"/>
              <w:right w:w="102" w:type="dxa"/>
            </w:tcMar>
            <w:vAlign w:val="center"/>
            <w:hideMark/>
          </w:tcPr>
          <w:p w:rsidR="00383C1B" w:rsidRPr="00A2382F" w:rsidRDefault="005D7850" w:rsidP="0021778B">
            <w:pPr>
              <w:rPr>
                <w:rFonts w:ascii="Times New Roman" w:hAnsi="Times New Roman" w:cs="Times New Roman"/>
                <w:sz w:val="20"/>
              </w:rPr>
            </w:pPr>
            <w:r w:rsidRPr="00A2382F">
              <w:rPr>
                <w:rFonts w:ascii="Times New Roman" w:hAnsi="Times New Roman" w:cs="Times New Roman"/>
                <w:sz w:val="20"/>
              </w:rPr>
              <w:t>Remarks</w:t>
            </w:r>
          </w:p>
        </w:tc>
      </w:tr>
      <w:tr w:rsidR="0021778B" w:rsidRPr="00A2382F" w:rsidTr="00A2382F">
        <w:trPr>
          <w:trHeight w:val="20"/>
        </w:trPr>
        <w:tc>
          <w:tcPr>
            <w:tcW w:w="1028" w:type="dxa"/>
            <w:vMerge w:val="restart"/>
            <w:tcBorders>
              <w:top w:val="double" w:sz="6" w:space="0" w:color="000000"/>
              <w:left w:val="nil"/>
              <w:bottom w:val="single" w:sz="1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5.13(</w:t>
            </w:r>
            <w:r w:rsidRPr="00A2382F">
              <w:rPr>
                <w:rFonts w:ascii="Times New Roman" w:hAnsi="Times New Roman" w:cs="Times New Roman"/>
                <w:sz w:val="20"/>
              </w:rPr>
              <w:t>목</w:t>
            </w:r>
            <w:r w:rsidRPr="00A2382F">
              <w:rPr>
                <w:rFonts w:ascii="Times New Roman" w:hAnsi="Times New Roman" w:cs="Times New Roman"/>
                <w:sz w:val="20"/>
              </w:rPr>
              <w:t>)</w:t>
            </w:r>
          </w:p>
        </w:tc>
        <w:tc>
          <w:tcPr>
            <w:tcW w:w="8276" w:type="dxa"/>
            <w:gridSpan w:val="6"/>
            <w:tcBorders>
              <w:top w:val="double" w:sz="6" w:space="0" w:color="000000"/>
              <w:left w:val="single" w:sz="2" w:space="0" w:color="000000"/>
              <w:bottom w:val="single" w:sz="2" w:space="0" w:color="000000"/>
              <w:right w:val="nil"/>
            </w:tcBorders>
            <w:shd w:val="clear" w:color="auto" w:fill="DFE6F7"/>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w:t>
            </w:r>
            <w:r w:rsidR="005D7850" w:rsidRPr="00A2382F">
              <w:rPr>
                <w:rFonts w:ascii="Times New Roman" w:hAnsi="Times New Roman" w:cs="Times New Roman"/>
                <w:sz w:val="20"/>
              </w:rPr>
              <w:t>Opening Session</w:t>
            </w:r>
            <w:r w:rsidRPr="00A2382F">
              <w:rPr>
                <w:rFonts w:ascii="Times New Roman" w:hAnsi="Times New Roman" w:cs="Times New Roman"/>
                <w:sz w:val="20"/>
              </w:rPr>
              <w:t xml:space="preserve">) </w:t>
            </w:r>
          </w:p>
        </w:tc>
      </w:tr>
      <w:tr w:rsidR="0021778B" w:rsidRPr="00A2382F" w:rsidTr="002071AF">
        <w:trPr>
          <w:trHeight w:val="20"/>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10:00–10 (10‘)</w:t>
            </w:r>
          </w:p>
        </w:tc>
        <w:tc>
          <w:tcPr>
            <w:tcW w:w="53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Opening Address</w:t>
            </w:r>
          </w:p>
        </w:tc>
        <w:tc>
          <w:tcPr>
            <w:tcW w:w="122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The Korean Embassy</w:t>
            </w:r>
          </w:p>
        </w:tc>
      </w:tr>
      <w:tr w:rsidR="0021778B" w:rsidRPr="00A2382F" w:rsidTr="002071AF">
        <w:trPr>
          <w:trHeight w:val="187"/>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10:10–30 (20‘)</w:t>
            </w:r>
          </w:p>
        </w:tc>
        <w:tc>
          <w:tcPr>
            <w:tcW w:w="53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Africa Renewable Energy Market &amp; Project Overview</w:t>
            </w:r>
            <w:r w:rsidR="002E59E8" w:rsidRPr="00A2382F">
              <w:rPr>
                <w:rFonts w:ascii="Times New Roman" w:hAnsi="Times New Roman" w:cs="Times New Roman"/>
                <w:sz w:val="20"/>
              </w:rPr>
              <w:t xml:space="preserve"> </w:t>
            </w:r>
          </w:p>
        </w:tc>
        <w:tc>
          <w:tcPr>
            <w:tcW w:w="122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83C1B" w:rsidRPr="00A2382F" w:rsidRDefault="002E59E8" w:rsidP="0021778B">
            <w:pPr>
              <w:rPr>
                <w:rFonts w:ascii="Times New Roman" w:hAnsi="Times New Roman" w:cs="Times New Roman"/>
                <w:sz w:val="20"/>
              </w:rPr>
            </w:pPr>
            <w:r w:rsidRPr="00A2382F">
              <w:rPr>
                <w:rFonts w:ascii="Times New Roman" w:hAnsi="Times New Roman" w:cs="Times New Roman"/>
                <w:sz w:val="20"/>
              </w:rPr>
              <w:t>AfDB</w:t>
            </w:r>
          </w:p>
        </w:tc>
      </w:tr>
      <w:tr w:rsidR="0021778B" w:rsidRPr="00A2382F" w:rsidTr="002071AF">
        <w:trPr>
          <w:trHeight w:val="325"/>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10:30–50 (20‘)</w:t>
            </w:r>
          </w:p>
        </w:tc>
        <w:tc>
          <w:tcPr>
            <w:tcW w:w="53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Africa PPP projects overview (Energy Sector)</w:t>
            </w:r>
          </w:p>
        </w:tc>
        <w:tc>
          <w:tcPr>
            <w:tcW w:w="122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PWC</w:t>
            </w:r>
            <w:r w:rsidR="0053708E" w:rsidRPr="00A2382F">
              <w:rPr>
                <w:rFonts w:ascii="Times New Roman" w:hAnsi="Times New Roman" w:cs="Times New Roman"/>
                <w:sz w:val="20"/>
              </w:rPr>
              <w:t>*</w:t>
            </w:r>
          </w:p>
        </w:tc>
      </w:tr>
      <w:tr w:rsidR="0021778B" w:rsidRPr="00A2382F" w:rsidTr="002071AF">
        <w:trPr>
          <w:trHeight w:val="20"/>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10:50–11:10 (20‘)</w:t>
            </w:r>
          </w:p>
        </w:tc>
        <w:tc>
          <w:tcPr>
            <w:tcW w:w="53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83C1B" w:rsidRPr="002071AF" w:rsidRDefault="002071AF" w:rsidP="0021778B">
            <w:pPr>
              <w:rPr>
                <w:rFonts w:ascii="Times New Roman" w:hAnsi="Times New Roman" w:cs="Times New Roman"/>
                <w:b/>
                <w:sz w:val="20"/>
              </w:rPr>
            </w:pPr>
            <w:r w:rsidRPr="002071AF">
              <w:rPr>
                <w:rFonts w:ascii="Times New Roman" w:hAnsi="Times New Roman" w:cs="Times New Roman"/>
                <w:b/>
                <w:sz w:val="20"/>
              </w:rPr>
              <w:t>Overvie</w:t>
            </w:r>
            <w:r w:rsidR="0053708E" w:rsidRPr="002071AF">
              <w:rPr>
                <w:rFonts w:ascii="Times New Roman" w:hAnsi="Times New Roman" w:cs="Times New Roman"/>
                <w:b/>
                <w:sz w:val="20"/>
              </w:rPr>
              <w:t xml:space="preserve">w of Africa </w:t>
            </w:r>
            <w:r w:rsidR="002E59E8" w:rsidRPr="002071AF">
              <w:rPr>
                <w:rFonts w:ascii="Times New Roman" w:hAnsi="Times New Roman" w:cs="Times New Roman"/>
                <w:b/>
                <w:sz w:val="20"/>
              </w:rPr>
              <w:t xml:space="preserve">DFI </w:t>
            </w:r>
            <w:r w:rsidR="0053708E" w:rsidRPr="002071AF">
              <w:rPr>
                <w:rFonts w:ascii="Times New Roman" w:hAnsi="Times New Roman" w:cs="Times New Roman"/>
                <w:b/>
                <w:sz w:val="20"/>
              </w:rPr>
              <w:t>and Project Investment in Energy sector</w:t>
            </w:r>
          </w:p>
        </w:tc>
        <w:tc>
          <w:tcPr>
            <w:tcW w:w="122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83C1B" w:rsidRPr="002071AF" w:rsidRDefault="0053708E" w:rsidP="0021778B">
            <w:pPr>
              <w:rPr>
                <w:rFonts w:ascii="Times New Roman" w:hAnsi="Times New Roman" w:cs="Times New Roman"/>
                <w:b/>
                <w:sz w:val="20"/>
              </w:rPr>
            </w:pPr>
            <w:r w:rsidRPr="002071AF">
              <w:rPr>
                <w:rFonts w:ascii="Times New Roman" w:hAnsi="Times New Roman" w:cs="Times New Roman"/>
                <w:b/>
                <w:sz w:val="20"/>
              </w:rPr>
              <w:t>D</w:t>
            </w:r>
            <w:r w:rsidR="002071AF" w:rsidRPr="002071AF">
              <w:rPr>
                <w:rFonts w:ascii="Times New Roman" w:hAnsi="Times New Roman" w:cs="Times New Roman"/>
                <w:b/>
                <w:sz w:val="20"/>
              </w:rPr>
              <w:t>el</w:t>
            </w:r>
            <w:r w:rsidRPr="002071AF">
              <w:rPr>
                <w:rFonts w:ascii="Times New Roman" w:hAnsi="Times New Roman" w:cs="Times New Roman"/>
                <w:b/>
                <w:sz w:val="20"/>
              </w:rPr>
              <w:t>oitte*</w:t>
            </w:r>
          </w:p>
        </w:tc>
      </w:tr>
      <w:tr w:rsidR="0021778B" w:rsidRPr="00A2382F" w:rsidTr="002071AF">
        <w:trPr>
          <w:gridAfter w:val="1"/>
          <w:wAfter w:w="77" w:type="dxa"/>
          <w:trHeight w:val="20"/>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w:t>
            </w:r>
            <w:r w:rsidR="0053708E" w:rsidRPr="00A2382F">
              <w:rPr>
                <w:rFonts w:ascii="Times New Roman" w:hAnsi="Times New Roman" w:cs="Times New Roman"/>
                <w:sz w:val="20"/>
              </w:rPr>
              <w:t>Sub-Session Seminar)</w:t>
            </w:r>
            <w:r w:rsidRPr="00A2382F">
              <w:rPr>
                <w:rFonts w:ascii="Times New Roman" w:hAnsi="Times New Roman" w:cs="Times New Roman"/>
                <w:sz w:val="20"/>
              </w:rPr>
              <w:t xml:space="preserve"> </w:t>
            </w:r>
          </w:p>
        </w:tc>
        <w:tc>
          <w:tcPr>
            <w:tcW w:w="133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Sustainable City</w:t>
            </w:r>
          </w:p>
        </w:tc>
        <w:tc>
          <w:tcPr>
            <w:tcW w:w="1399"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Sustainable Financing</w:t>
            </w:r>
          </w:p>
        </w:tc>
        <w:tc>
          <w:tcPr>
            <w:tcW w:w="265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Sustainable Food/Agriculture</w:t>
            </w:r>
          </w:p>
        </w:tc>
        <w:tc>
          <w:tcPr>
            <w:tcW w:w="1147" w:type="dxa"/>
            <w:tcBorders>
              <w:top w:val="single" w:sz="2" w:space="0" w:color="000000"/>
              <w:left w:val="single" w:sz="2" w:space="0" w:color="000000"/>
              <w:bottom w:val="single" w:sz="2" w:space="0" w:color="000000"/>
              <w:right w:val="nil"/>
            </w:tcBorders>
            <w:shd w:val="clear" w:color="auto" w:fill="DFE6F7"/>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p>
        </w:tc>
      </w:tr>
      <w:tr w:rsidR="0021778B" w:rsidRPr="00A2382F" w:rsidTr="002071AF">
        <w:trPr>
          <w:gridAfter w:val="1"/>
          <w:wAfter w:w="77" w:type="dxa"/>
          <w:trHeight w:val="20"/>
        </w:trPr>
        <w:tc>
          <w:tcPr>
            <w:tcW w:w="0" w:type="auto"/>
            <w:vMerge/>
            <w:tcBorders>
              <w:top w:val="double" w:sz="6" w:space="0" w:color="000000"/>
              <w:left w:val="nil"/>
              <w:bottom w:val="single" w:sz="12" w:space="0" w:color="000000"/>
              <w:right w:val="single" w:sz="2" w:space="0" w:color="000000"/>
            </w:tcBorders>
            <w:vAlign w:val="center"/>
            <w:hideMark/>
          </w:tcPr>
          <w:p w:rsidR="0053708E" w:rsidRPr="00A2382F" w:rsidRDefault="0053708E"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11:10–</w:t>
            </w:r>
            <w:r w:rsidR="0021778B" w:rsidRPr="00A2382F">
              <w:rPr>
                <w:rFonts w:ascii="Times New Roman" w:hAnsi="Times New Roman" w:cs="Times New Roman"/>
                <w:sz w:val="20"/>
              </w:rPr>
              <w:t>5</w:t>
            </w:r>
            <w:r w:rsidRPr="00A2382F">
              <w:rPr>
                <w:rFonts w:ascii="Times New Roman" w:hAnsi="Times New Roman" w:cs="Times New Roman"/>
                <w:sz w:val="20"/>
              </w:rPr>
              <w:t>0 (</w:t>
            </w:r>
            <w:r w:rsidR="0021778B" w:rsidRPr="00A2382F">
              <w:rPr>
                <w:rFonts w:ascii="Times New Roman" w:hAnsi="Times New Roman" w:cs="Times New Roman"/>
                <w:sz w:val="20"/>
              </w:rPr>
              <w:t>4</w:t>
            </w:r>
            <w:r w:rsidRPr="00A2382F">
              <w:rPr>
                <w:rFonts w:ascii="Times New Roman" w:hAnsi="Times New Roman" w:cs="Times New Roman"/>
                <w:sz w:val="20"/>
              </w:rPr>
              <w:t xml:space="preserve">0‘) </w:t>
            </w:r>
          </w:p>
        </w:tc>
        <w:tc>
          <w:tcPr>
            <w:tcW w:w="13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UN Habitat</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(Smart City)</w:t>
            </w:r>
          </w:p>
        </w:tc>
        <w:tc>
          <w:tcPr>
            <w:tcW w:w="13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KEXIM</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(Africa Green EDCF)</w:t>
            </w:r>
          </w:p>
        </w:tc>
        <w:tc>
          <w:tcPr>
            <w:tcW w:w="26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WFP</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(Africa Smart-Farm)</w:t>
            </w:r>
          </w:p>
        </w:tc>
        <w:tc>
          <w:tcPr>
            <w:tcW w:w="1147" w:type="dxa"/>
            <w:vMerge w:val="restart"/>
            <w:tcBorders>
              <w:top w:val="single" w:sz="2" w:space="0" w:color="000000"/>
              <w:left w:val="single" w:sz="2" w:space="0" w:color="000000"/>
              <w:bottom w:val="single" w:sz="4" w:space="0" w:color="auto"/>
              <w:right w:val="nil"/>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Runs concurrently</w:t>
            </w:r>
          </w:p>
        </w:tc>
      </w:tr>
      <w:tr w:rsidR="0021778B" w:rsidRPr="00A2382F" w:rsidTr="002071AF">
        <w:trPr>
          <w:gridAfter w:val="1"/>
          <w:wAfter w:w="77" w:type="dxa"/>
          <w:trHeight w:val="20"/>
        </w:trPr>
        <w:tc>
          <w:tcPr>
            <w:tcW w:w="0" w:type="auto"/>
            <w:vMerge/>
            <w:tcBorders>
              <w:top w:val="double" w:sz="6" w:space="0" w:color="000000"/>
              <w:left w:val="nil"/>
              <w:bottom w:val="single" w:sz="12" w:space="0" w:color="000000"/>
              <w:right w:val="single" w:sz="2" w:space="0" w:color="000000"/>
            </w:tcBorders>
            <w:vAlign w:val="center"/>
            <w:hideMark/>
          </w:tcPr>
          <w:p w:rsidR="0053708E" w:rsidRPr="00A2382F" w:rsidRDefault="0053708E" w:rsidP="0021778B">
            <w:pPr>
              <w:rPr>
                <w:rFonts w:ascii="Times New Roman" w:hAnsi="Times New Roman" w:cs="Times New Roman"/>
                <w:sz w:val="20"/>
              </w:rPr>
            </w:pPr>
          </w:p>
        </w:tc>
        <w:tc>
          <w:tcPr>
            <w:tcW w:w="16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11:10–50 (</w:t>
            </w:r>
            <w:r w:rsidR="0021778B" w:rsidRPr="00A2382F">
              <w:rPr>
                <w:rFonts w:ascii="Times New Roman" w:hAnsi="Times New Roman" w:cs="Times New Roman"/>
                <w:sz w:val="20"/>
              </w:rPr>
              <w:t>4</w:t>
            </w:r>
            <w:r w:rsidRPr="00A2382F">
              <w:rPr>
                <w:rFonts w:ascii="Times New Roman" w:hAnsi="Times New Roman" w:cs="Times New Roman"/>
                <w:sz w:val="20"/>
              </w:rPr>
              <w:t>0‘)</w:t>
            </w:r>
          </w:p>
        </w:tc>
        <w:tc>
          <w:tcPr>
            <w:tcW w:w="13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Ko</w:t>
            </w:r>
            <w:r w:rsidR="002071AF">
              <w:rPr>
                <w:rFonts w:ascii="Times New Roman" w:hAnsi="Times New Roman" w:cs="Times New Roman"/>
                <w:sz w:val="20"/>
              </w:rPr>
              <w:t>TDA</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(Konza Smart-city Project)</w:t>
            </w:r>
          </w:p>
        </w:tc>
        <w:tc>
          <w:tcPr>
            <w:tcW w:w="13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KIND</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(Africa PPP projects)</w:t>
            </w:r>
          </w:p>
        </w:tc>
        <w:tc>
          <w:tcPr>
            <w:tcW w:w="26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KOPIA</w:t>
            </w:r>
          </w:p>
          <w:p w:rsidR="0053708E" w:rsidRPr="00A2382F" w:rsidRDefault="0053708E" w:rsidP="0021778B">
            <w:pPr>
              <w:rPr>
                <w:rFonts w:ascii="Times New Roman" w:hAnsi="Times New Roman" w:cs="Times New Roman"/>
                <w:sz w:val="20"/>
              </w:rPr>
            </w:pPr>
            <w:r w:rsidRPr="00A2382F">
              <w:rPr>
                <w:rFonts w:ascii="Times New Roman" w:hAnsi="Times New Roman" w:cs="Times New Roman"/>
                <w:sz w:val="20"/>
              </w:rPr>
              <w:t>(Kenya Smart-Farm)</w:t>
            </w:r>
          </w:p>
        </w:tc>
        <w:tc>
          <w:tcPr>
            <w:tcW w:w="1147" w:type="dxa"/>
            <w:vMerge/>
            <w:tcBorders>
              <w:left w:val="single" w:sz="2" w:space="0" w:color="000000"/>
              <w:bottom w:val="single" w:sz="4" w:space="0" w:color="auto"/>
              <w:right w:val="nil"/>
            </w:tcBorders>
            <w:vAlign w:val="center"/>
            <w:hideMark/>
          </w:tcPr>
          <w:p w:rsidR="0053708E" w:rsidRPr="00A2382F" w:rsidRDefault="0053708E" w:rsidP="0021778B">
            <w:pPr>
              <w:rPr>
                <w:rFonts w:ascii="Times New Roman" w:hAnsi="Times New Roman" w:cs="Times New Roman"/>
                <w:sz w:val="20"/>
              </w:rPr>
            </w:pPr>
          </w:p>
        </w:tc>
      </w:tr>
      <w:tr w:rsidR="0021778B" w:rsidRPr="00A2382F" w:rsidTr="002071AF">
        <w:trPr>
          <w:trHeight w:val="109"/>
        </w:trPr>
        <w:tc>
          <w:tcPr>
            <w:tcW w:w="0" w:type="auto"/>
            <w:vMerge/>
            <w:tcBorders>
              <w:top w:val="double" w:sz="6" w:space="0" w:color="000000"/>
              <w:left w:val="nil"/>
              <w:bottom w:val="single" w:sz="12" w:space="0" w:color="000000"/>
              <w:right w:val="single" w:sz="2" w:space="0" w:color="000000"/>
            </w:tcBorders>
            <w:vAlign w:val="center"/>
            <w:hideMark/>
          </w:tcPr>
          <w:p w:rsidR="00383C1B" w:rsidRPr="00A2382F" w:rsidRDefault="00383C1B" w:rsidP="0021778B">
            <w:pPr>
              <w:rPr>
                <w:rFonts w:ascii="Times New Roman" w:hAnsi="Times New Roman" w:cs="Times New Roman"/>
                <w:sz w:val="20"/>
              </w:rPr>
            </w:pPr>
          </w:p>
        </w:tc>
        <w:tc>
          <w:tcPr>
            <w:tcW w:w="1666"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83C1B" w:rsidRPr="00A2382F" w:rsidRDefault="00383C1B" w:rsidP="0021778B">
            <w:pPr>
              <w:rPr>
                <w:rFonts w:ascii="Times New Roman" w:hAnsi="Times New Roman" w:cs="Times New Roman"/>
                <w:sz w:val="20"/>
              </w:rPr>
            </w:pPr>
            <w:r w:rsidRPr="00A2382F">
              <w:rPr>
                <w:rFonts w:ascii="Times New Roman" w:hAnsi="Times New Roman" w:cs="Times New Roman"/>
                <w:sz w:val="20"/>
              </w:rPr>
              <w:t>11:50–12:00 (10‘)</w:t>
            </w:r>
          </w:p>
        </w:tc>
        <w:tc>
          <w:tcPr>
            <w:tcW w:w="5386" w:type="dxa"/>
            <w:gridSpan w:val="3"/>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383C1B" w:rsidRPr="00A2382F" w:rsidRDefault="0053708E" w:rsidP="0021778B">
            <w:pPr>
              <w:rPr>
                <w:rFonts w:ascii="Times New Roman" w:hAnsi="Times New Roman" w:cs="Times New Roman"/>
                <w:sz w:val="20"/>
              </w:rPr>
            </w:pPr>
            <w:r w:rsidRPr="00A2382F">
              <w:rPr>
                <w:rFonts w:ascii="Times New Roman" w:hAnsi="Times New Roman" w:cs="Times New Roman"/>
                <w:sz w:val="20"/>
              </w:rPr>
              <w:t>Q &amp;</w:t>
            </w:r>
            <w:r w:rsidR="00A2382F">
              <w:rPr>
                <w:rFonts w:ascii="Times New Roman" w:hAnsi="Times New Roman" w:cs="Times New Roman"/>
                <w:sz w:val="20"/>
              </w:rPr>
              <w:t xml:space="preserve"> A (run by each topics separatel</w:t>
            </w:r>
            <w:r w:rsidRPr="00A2382F">
              <w:rPr>
                <w:rFonts w:ascii="Times New Roman" w:hAnsi="Times New Roman" w:cs="Times New Roman"/>
                <w:sz w:val="20"/>
              </w:rPr>
              <w:t>y)</w:t>
            </w:r>
          </w:p>
        </w:tc>
        <w:tc>
          <w:tcPr>
            <w:tcW w:w="1224" w:type="dxa"/>
            <w:gridSpan w:val="2"/>
            <w:tcBorders>
              <w:top w:val="single" w:sz="4" w:space="0" w:color="auto"/>
              <w:left w:val="single" w:sz="2" w:space="0" w:color="000000"/>
              <w:bottom w:val="single" w:sz="12" w:space="0" w:color="000000"/>
              <w:right w:val="nil"/>
            </w:tcBorders>
            <w:vAlign w:val="center"/>
            <w:hideMark/>
          </w:tcPr>
          <w:p w:rsidR="00383C1B" w:rsidRPr="00A2382F" w:rsidRDefault="00383C1B" w:rsidP="0021778B">
            <w:pPr>
              <w:rPr>
                <w:rFonts w:ascii="Times New Roman" w:hAnsi="Times New Roman" w:cs="Times New Roman"/>
                <w:sz w:val="20"/>
              </w:rPr>
            </w:pPr>
          </w:p>
        </w:tc>
      </w:tr>
    </w:tbl>
    <w:p w:rsidR="001108C9" w:rsidRDefault="00564B3C" w:rsidP="0021778B">
      <w:pPr>
        <w:rPr>
          <w:rFonts w:ascii="Times New Roman" w:hAnsi="Times New Roman" w:cs="Times New Roman"/>
          <w:noProof/>
          <w:sz w:val="20"/>
        </w:rPr>
      </w:pPr>
      <w:r w:rsidRPr="00A2382F">
        <w:rPr>
          <w:rFonts w:ascii="Times New Roman" w:hAnsi="Times New Roman" w:cs="Times New Roman"/>
          <w:noProof/>
          <w:sz w:val="20"/>
        </w:rPr>
        <w:t>※</w:t>
      </w:r>
      <w:r w:rsidR="0053708E" w:rsidRPr="00A2382F">
        <w:rPr>
          <w:rFonts w:ascii="Times New Roman" w:hAnsi="Times New Roman" w:cs="Times New Roman"/>
          <w:noProof/>
          <w:sz w:val="20"/>
        </w:rPr>
        <w:t xml:space="preserve"> Simultenous translation will be provided</w:t>
      </w:r>
    </w:p>
    <w:p w:rsidR="002071AF" w:rsidRPr="00A2382F" w:rsidRDefault="002071AF" w:rsidP="0021778B">
      <w:pPr>
        <w:rPr>
          <w:rFonts w:ascii="Times New Roman" w:hAnsi="Times New Roman" w:cs="Times New Roman"/>
          <w:noProof/>
          <w:sz w:val="20"/>
        </w:rPr>
      </w:pPr>
      <w:r>
        <w:rPr>
          <w:rFonts w:ascii="Times New Roman" w:hAnsi="Times New Roman" w:cs="Times New Roman"/>
          <w:noProof/>
          <w:sz w:val="20"/>
        </w:rPr>
        <w:t>* To be confirmed</w:t>
      </w:r>
    </w:p>
    <w:p w:rsidR="00A2382F" w:rsidRPr="00A2382F" w:rsidRDefault="00A2382F" w:rsidP="001108C9">
      <w:pPr>
        <w:spacing w:line="240" w:lineRule="exact"/>
        <w:rPr>
          <w:rFonts w:ascii="Times New Roman" w:hAnsi="Times New Roman" w:cs="Times New Roman"/>
          <w:sz w:val="20"/>
        </w:rPr>
      </w:pPr>
    </w:p>
    <w:p w:rsidR="001108C9" w:rsidRPr="00A2382F" w:rsidRDefault="001108C9" w:rsidP="001108C9">
      <w:pPr>
        <w:spacing w:line="240" w:lineRule="exact"/>
        <w:rPr>
          <w:rFonts w:ascii="Times New Roman" w:hAnsi="Times New Roman" w:cs="Times New Roman"/>
          <w:sz w:val="20"/>
        </w:rPr>
      </w:pPr>
      <w:r w:rsidRPr="00A2382F">
        <w:rPr>
          <w:rFonts w:ascii="Times New Roman" w:hAnsi="Times New Roman" w:cs="Times New Roman"/>
          <w:sz w:val="20"/>
        </w:rPr>
        <w:t>Yours faithfully,</w:t>
      </w:r>
    </w:p>
    <w:p w:rsidR="001108C9" w:rsidRDefault="001108C9" w:rsidP="001108C9">
      <w:pPr>
        <w:spacing w:line="240" w:lineRule="exact"/>
        <w:rPr>
          <w:rFonts w:ascii="Times New Roman" w:hAnsi="Times New Roman" w:cs="Times New Roman"/>
          <w:sz w:val="20"/>
        </w:rPr>
      </w:pPr>
    </w:p>
    <w:p w:rsidR="007E0D2E" w:rsidRPr="00A2382F" w:rsidRDefault="007E0D2E" w:rsidP="001108C9">
      <w:pPr>
        <w:spacing w:line="240" w:lineRule="exact"/>
        <w:rPr>
          <w:rFonts w:ascii="Times New Roman" w:hAnsi="Times New Roman" w:cs="Times New Roman" w:hint="eastAsia"/>
          <w:sz w:val="20"/>
        </w:rPr>
      </w:pPr>
    </w:p>
    <w:p w:rsidR="001108C9" w:rsidRPr="00A2382F" w:rsidRDefault="001108C9" w:rsidP="001108C9">
      <w:pPr>
        <w:spacing w:line="240" w:lineRule="exact"/>
        <w:rPr>
          <w:rFonts w:ascii="Times New Roman" w:hAnsi="Times New Roman" w:cs="Times New Roman"/>
          <w:sz w:val="20"/>
        </w:rPr>
      </w:pPr>
    </w:p>
    <w:p w:rsidR="001108C9" w:rsidRPr="00A2382F" w:rsidRDefault="007E0D2E" w:rsidP="001108C9">
      <w:pPr>
        <w:spacing w:line="240" w:lineRule="exact"/>
        <w:rPr>
          <w:rFonts w:ascii="Times New Roman" w:hAnsi="Times New Roman" w:cs="Times New Roman"/>
          <w:sz w:val="20"/>
        </w:rPr>
      </w:pPr>
      <w:r>
        <w:rPr>
          <w:rFonts w:ascii="Times New Roman" w:hAnsi="Times New Roman" w:cs="Times New Roman" w:hint="eastAsia"/>
          <w:sz w:val="20"/>
        </w:rPr>
        <w:t>S</w:t>
      </w:r>
      <w:r>
        <w:rPr>
          <w:rFonts w:ascii="Times New Roman" w:hAnsi="Times New Roman" w:cs="Times New Roman"/>
          <w:sz w:val="20"/>
        </w:rPr>
        <w:t>eok HONG</w:t>
      </w:r>
    </w:p>
    <w:p w:rsidR="001108C9" w:rsidRPr="00A2382F" w:rsidRDefault="001108C9" w:rsidP="001108C9">
      <w:pPr>
        <w:spacing w:line="240" w:lineRule="exact"/>
        <w:rPr>
          <w:rFonts w:ascii="Times New Roman" w:hAnsi="Times New Roman" w:cs="Times New Roman"/>
          <w:sz w:val="20"/>
        </w:rPr>
      </w:pPr>
      <w:r w:rsidRPr="00A2382F">
        <w:rPr>
          <w:rFonts w:ascii="Times New Roman" w:hAnsi="Times New Roman" w:cs="Times New Roman"/>
          <w:sz w:val="20"/>
        </w:rPr>
        <w:t>Managing Director</w:t>
      </w:r>
    </w:p>
    <w:p w:rsidR="001108C9" w:rsidRPr="00A2382F" w:rsidRDefault="002071AF" w:rsidP="001108C9">
      <w:pPr>
        <w:spacing w:line="240" w:lineRule="exact"/>
        <w:rPr>
          <w:rFonts w:ascii="Times New Roman" w:hAnsi="Times New Roman" w:cs="Times New Roman"/>
          <w:sz w:val="20"/>
        </w:rPr>
      </w:pPr>
      <w:r>
        <w:rPr>
          <w:rFonts w:ascii="Times New Roman" w:hAnsi="Times New Roman" w:cs="Times New Roman"/>
          <w:sz w:val="20"/>
        </w:rPr>
        <w:t>K</w:t>
      </w:r>
      <w:r>
        <w:rPr>
          <w:rFonts w:ascii="Times New Roman" w:hAnsi="Times New Roman" w:cs="Times New Roman" w:hint="eastAsia"/>
          <w:sz w:val="20"/>
        </w:rPr>
        <w:t>IND</w:t>
      </w:r>
      <w:r>
        <w:rPr>
          <w:rFonts w:ascii="Times New Roman" w:hAnsi="Times New Roman" w:cs="Times New Roman"/>
          <w:sz w:val="20"/>
        </w:rPr>
        <w:t xml:space="preserve"> </w:t>
      </w:r>
      <w:r w:rsidR="001108C9" w:rsidRPr="00A2382F">
        <w:rPr>
          <w:rFonts w:ascii="Times New Roman" w:hAnsi="Times New Roman" w:cs="Times New Roman"/>
          <w:sz w:val="20"/>
        </w:rPr>
        <w:t>Nairobi</w:t>
      </w:r>
    </w:p>
    <w:p w:rsidR="001108C9" w:rsidRPr="00A2382F" w:rsidRDefault="001108C9" w:rsidP="0021778B">
      <w:pPr>
        <w:rPr>
          <w:rFonts w:ascii="Times New Roman" w:hAnsi="Times New Roman" w:cs="Times New Roman"/>
          <w:sz w:val="20"/>
        </w:rPr>
      </w:pPr>
    </w:p>
    <w:sectPr w:rsidR="001108C9" w:rsidRPr="00A2382F" w:rsidSect="0053708E">
      <w:pgSz w:w="11907" w:h="16840"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E5" w:rsidRDefault="00A96FE5" w:rsidP="0021778B">
      <w:r>
        <w:separator/>
      </w:r>
    </w:p>
  </w:endnote>
  <w:endnote w:type="continuationSeparator" w:id="0">
    <w:p w:rsidR="00A96FE5" w:rsidRDefault="00A96FE5" w:rsidP="0021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Arial Unicode MS"/>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altName w:val="Malgun Gothic Semilight"/>
    <w:panose1 w:val="02030604000101010101"/>
    <w:charset w:val="81"/>
    <w:family w:val="roman"/>
    <w:pitch w:val="variable"/>
    <w:sig w:usb0="F7002EFF" w:usb1="FBDFFFFF" w:usb2="041FFFFF" w:usb3="00000000" w:csb0="001F007F" w:csb1="00000000"/>
  </w:font>
  <w:font w:name="Tahoma">
    <w:panose1 w:val="020B0604030504040204"/>
    <w:charset w:val="00"/>
    <w:family w:val="swiss"/>
    <w:pitch w:val="variable"/>
    <w:sig w:usb0="E1002EFF" w:usb1="C000605B" w:usb2="00000029" w:usb3="00000000" w:csb0="000101F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E5" w:rsidRDefault="00A96FE5" w:rsidP="0021778B">
      <w:r>
        <w:separator/>
      </w:r>
    </w:p>
  </w:footnote>
  <w:footnote w:type="continuationSeparator" w:id="0">
    <w:p w:rsidR="00A96FE5" w:rsidRDefault="00A96FE5" w:rsidP="002177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7E"/>
    <w:multiLevelType w:val="hybridMultilevel"/>
    <w:tmpl w:val="993A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62C3"/>
    <w:multiLevelType w:val="hybridMultilevel"/>
    <w:tmpl w:val="C0E24270"/>
    <w:lvl w:ilvl="0" w:tplc="8E42248E">
      <w:numFmt w:val="bullet"/>
      <w:lvlText w:val=""/>
      <w:lvlJc w:val="left"/>
      <w:pPr>
        <w:ind w:left="760" w:hanging="360"/>
      </w:pPr>
      <w:rPr>
        <w:rFonts w:ascii="Wingdings" w:eastAsia="휴먼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CB3184"/>
    <w:multiLevelType w:val="hybridMultilevel"/>
    <w:tmpl w:val="C70CD1D4"/>
    <w:lvl w:ilvl="0" w:tplc="FE9AED30">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481F96"/>
    <w:multiLevelType w:val="hybridMultilevel"/>
    <w:tmpl w:val="C670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688C"/>
    <w:multiLevelType w:val="hybridMultilevel"/>
    <w:tmpl w:val="FBB2730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FD50FA"/>
    <w:multiLevelType w:val="hybridMultilevel"/>
    <w:tmpl w:val="FE5CC934"/>
    <w:lvl w:ilvl="0" w:tplc="FE9AED30">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6" w15:restartNumberingAfterBreak="0">
    <w:nsid w:val="361F6E9D"/>
    <w:multiLevelType w:val="hybridMultilevel"/>
    <w:tmpl w:val="84BA3A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74294"/>
    <w:multiLevelType w:val="hybridMultilevel"/>
    <w:tmpl w:val="4FA4ACA2"/>
    <w:lvl w:ilvl="0" w:tplc="AF4EEAEE">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5ED5AA9"/>
    <w:multiLevelType w:val="hybridMultilevel"/>
    <w:tmpl w:val="7946FBF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2457D"/>
    <w:multiLevelType w:val="hybridMultilevel"/>
    <w:tmpl w:val="0FFEE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3"/>
  </w:num>
  <w:num w:numId="6">
    <w:abstractNumId w:val="1"/>
  </w:num>
  <w:num w:numId="7">
    <w:abstractNumId w:val="7"/>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FE"/>
    <w:rsid w:val="00017A4B"/>
    <w:rsid w:val="000365EF"/>
    <w:rsid w:val="0004713D"/>
    <w:rsid w:val="0005259B"/>
    <w:rsid w:val="000563C3"/>
    <w:rsid w:val="00086614"/>
    <w:rsid w:val="000B6481"/>
    <w:rsid w:val="000B7623"/>
    <w:rsid w:val="000C7295"/>
    <w:rsid w:val="000F3DC5"/>
    <w:rsid w:val="00101713"/>
    <w:rsid w:val="001108C9"/>
    <w:rsid w:val="0011374C"/>
    <w:rsid w:val="001143FE"/>
    <w:rsid w:val="00121A5D"/>
    <w:rsid w:val="0013479B"/>
    <w:rsid w:val="00143385"/>
    <w:rsid w:val="00151B84"/>
    <w:rsid w:val="001569A7"/>
    <w:rsid w:val="001637E3"/>
    <w:rsid w:val="001650E4"/>
    <w:rsid w:val="00170ADB"/>
    <w:rsid w:val="001811C3"/>
    <w:rsid w:val="00202CEF"/>
    <w:rsid w:val="002071AF"/>
    <w:rsid w:val="0021778B"/>
    <w:rsid w:val="00241DE6"/>
    <w:rsid w:val="00242C39"/>
    <w:rsid w:val="00250E6C"/>
    <w:rsid w:val="00292184"/>
    <w:rsid w:val="00297436"/>
    <w:rsid w:val="002B5421"/>
    <w:rsid w:val="002C00B0"/>
    <w:rsid w:val="002C0A27"/>
    <w:rsid w:val="002D28F4"/>
    <w:rsid w:val="002E59E8"/>
    <w:rsid w:val="002F2A28"/>
    <w:rsid w:val="002F36D7"/>
    <w:rsid w:val="00303DF4"/>
    <w:rsid w:val="003211BA"/>
    <w:rsid w:val="003242EA"/>
    <w:rsid w:val="00326A2D"/>
    <w:rsid w:val="00335E59"/>
    <w:rsid w:val="003711B6"/>
    <w:rsid w:val="00383C1B"/>
    <w:rsid w:val="003A22CD"/>
    <w:rsid w:val="003B5DC3"/>
    <w:rsid w:val="003B7A08"/>
    <w:rsid w:val="003F72FD"/>
    <w:rsid w:val="0040391B"/>
    <w:rsid w:val="00435CBC"/>
    <w:rsid w:val="004645BE"/>
    <w:rsid w:val="00496FCD"/>
    <w:rsid w:val="004B4BAE"/>
    <w:rsid w:val="004C6BA2"/>
    <w:rsid w:val="004F7543"/>
    <w:rsid w:val="00506601"/>
    <w:rsid w:val="00523DA8"/>
    <w:rsid w:val="005245C1"/>
    <w:rsid w:val="0053708E"/>
    <w:rsid w:val="00537BEF"/>
    <w:rsid w:val="00564B3C"/>
    <w:rsid w:val="005808D2"/>
    <w:rsid w:val="005A49A0"/>
    <w:rsid w:val="005D0FC2"/>
    <w:rsid w:val="005D7850"/>
    <w:rsid w:val="005D79FB"/>
    <w:rsid w:val="00644E37"/>
    <w:rsid w:val="00666362"/>
    <w:rsid w:val="00680299"/>
    <w:rsid w:val="006B1DFE"/>
    <w:rsid w:val="006E754C"/>
    <w:rsid w:val="006F5E8A"/>
    <w:rsid w:val="00705554"/>
    <w:rsid w:val="0070588A"/>
    <w:rsid w:val="0073079B"/>
    <w:rsid w:val="00742E7B"/>
    <w:rsid w:val="0075345E"/>
    <w:rsid w:val="007A7824"/>
    <w:rsid w:val="007E0D2E"/>
    <w:rsid w:val="007E75F5"/>
    <w:rsid w:val="008439FB"/>
    <w:rsid w:val="00851B32"/>
    <w:rsid w:val="00872607"/>
    <w:rsid w:val="00890BAB"/>
    <w:rsid w:val="008A05D9"/>
    <w:rsid w:val="008B219F"/>
    <w:rsid w:val="008C05E7"/>
    <w:rsid w:val="008C1CD7"/>
    <w:rsid w:val="008D0531"/>
    <w:rsid w:val="008E3E62"/>
    <w:rsid w:val="009245A1"/>
    <w:rsid w:val="009622C9"/>
    <w:rsid w:val="009829EB"/>
    <w:rsid w:val="009A00DC"/>
    <w:rsid w:val="009A6D15"/>
    <w:rsid w:val="009D0033"/>
    <w:rsid w:val="00A073EB"/>
    <w:rsid w:val="00A2382F"/>
    <w:rsid w:val="00A40483"/>
    <w:rsid w:val="00A41F8A"/>
    <w:rsid w:val="00A5399E"/>
    <w:rsid w:val="00A96FE5"/>
    <w:rsid w:val="00AB6623"/>
    <w:rsid w:val="00AC1435"/>
    <w:rsid w:val="00AF0F1A"/>
    <w:rsid w:val="00AF145C"/>
    <w:rsid w:val="00B006E9"/>
    <w:rsid w:val="00B7580E"/>
    <w:rsid w:val="00B86991"/>
    <w:rsid w:val="00B86B30"/>
    <w:rsid w:val="00B91CBC"/>
    <w:rsid w:val="00B95961"/>
    <w:rsid w:val="00BE6B0B"/>
    <w:rsid w:val="00C107D5"/>
    <w:rsid w:val="00C65F26"/>
    <w:rsid w:val="00C86C14"/>
    <w:rsid w:val="00D00F37"/>
    <w:rsid w:val="00D0575B"/>
    <w:rsid w:val="00D12292"/>
    <w:rsid w:val="00D42684"/>
    <w:rsid w:val="00D47957"/>
    <w:rsid w:val="00D47D4E"/>
    <w:rsid w:val="00D5629A"/>
    <w:rsid w:val="00D56B1E"/>
    <w:rsid w:val="00D57CB2"/>
    <w:rsid w:val="00D73939"/>
    <w:rsid w:val="00D91DDB"/>
    <w:rsid w:val="00DB3E55"/>
    <w:rsid w:val="00E0677F"/>
    <w:rsid w:val="00E31BF5"/>
    <w:rsid w:val="00E91858"/>
    <w:rsid w:val="00E9702A"/>
    <w:rsid w:val="00EA1F7E"/>
    <w:rsid w:val="00EA5285"/>
    <w:rsid w:val="00EB2B06"/>
    <w:rsid w:val="00F325D1"/>
    <w:rsid w:val="00F42DA4"/>
    <w:rsid w:val="00F528ED"/>
    <w:rsid w:val="00F73FA9"/>
    <w:rsid w:val="00F77476"/>
    <w:rsid w:val="00F8173A"/>
    <w:rsid w:val="00F821C0"/>
    <w:rsid w:val="00FF66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B7592"/>
  <w15:docId w15:val="{AB8A3340-A566-4579-8D85-10EB99C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78B"/>
    <w:pPr>
      <w:snapToGrid w:val="0"/>
      <w:spacing w:after="0" w:line="240" w:lineRule="auto"/>
    </w:pPr>
    <w:rPr>
      <w:rFonts w:ascii="Georgia" w:hAnsi="Georgia"/>
      <w:w w:val="95"/>
      <w:sz w:val="24"/>
      <w:szCs w:val="24"/>
      <w:lang w:eastAsia="ko-KR"/>
    </w:rPr>
  </w:style>
  <w:style w:type="paragraph" w:styleId="1">
    <w:name w:val="heading 1"/>
    <w:basedOn w:val="a"/>
    <w:next w:val="a"/>
    <w:link w:val="1Char"/>
    <w:uiPriority w:val="9"/>
    <w:qFormat/>
    <w:rsid w:val="0021778B"/>
    <w:pPr>
      <w:keepNext/>
      <w:spacing w:line="100" w:lineRule="atLeast"/>
      <w:ind w:left="450"/>
      <w:outlineLvl w:val="0"/>
    </w:pPr>
    <w:rPr>
      <w:rFonts w:ascii="Candara" w:eastAsiaTheme="majorEastAsia" w:hAnsi="Candara" w:cstheme="majorBidi"/>
      <w:color w:val="000000" w:themeColor="text1"/>
      <w:szCs w:val="28"/>
    </w:rPr>
  </w:style>
  <w:style w:type="paragraph" w:styleId="2">
    <w:name w:val="heading 2"/>
    <w:basedOn w:val="a"/>
    <w:next w:val="a"/>
    <w:link w:val="2Char"/>
    <w:uiPriority w:val="9"/>
    <w:unhideWhenUsed/>
    <w:qFormat/>
    <w:rsid w:val="003242EA"/>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21778B"/>
    <w:pPr>
      <w:keepNext/>
      <w:ind w:leftChars="300" w:left="300" w:hangingChars="200" w:hanging="2000"/>
      <w:outlineLvl w:val="2"/>
    </w:pPr>
    <w:rPr>
      <w:rFonts w:asciiTheme="majorHAnsi" w:eastAsiaTheme="majorEastAsia" w:hAnsiTheme="majorHAnsi" w:cstheme="majorBidi"/>
    </w:rPr>
  </w:style>
  <w:style w:type="paragraph" w:styleId="5">
    <w:name w:val="heading 5"/>
    <w:basedOn w:val="a"/>
    <w:next w:val="a"/>
    <w:link w:val="5Char"/>
    <w:uiPriority w:val="9"/>
    <w:unhideWhenUsed/>
    <w:qFormat/>
    <w:rsid w:val="007E75F5"/>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3DC5"/>
    <w:pPr>
      <w:spacing w:after="0" w:line="240" w:lineRule="auto"/>
    </w:pPr>
  </w:style>
  <w:style w:type="character" w:styleId="a4">
    <w:name w:val="Hyperlink"/>
    <w:basedOn w:val="a0"/>
    <w:uiPriority w:val="99"/>
    <w:unhideWhenUsed/>
    <w:rsid w:val="000F3DC5"/>
    <w:rPr>
      <w:color w:val="0563C1" w:themeColor="hyperlink"/>
      <w:u w:val="single"/>
    </w:rPr>
  </w:style>
  <w:style w:type="character" w:customStyle="1" w:styleId="UnresolvedMention">
    <w:name w:val="Unresolved Mention"/>
    <w:basedOn w:val="a0"/>
    <w:uiPriority w:val="99"/>
    <w:semiHidden/>
    <w:unhideWhenUsed/>
    <w:rsid w:val="000F3DC5"/>
    <w:rPr>
      <w:color w:val="605E5C"/>
      <w:shd w:val="clear" w:color="auto" w:fill="E1DFDD"/>
    </w:rPr>
  </w:style>
  <w:style w:type="paragraph" w:styleId="a5">
    <w:name w:val="header"/>
    <w:basedOn w:val="a"/>
    <w:link w:val="Char"/>
    <w:uiPriority w:val="99"/>
    <w:unhideWhenUsed/>
    <w:rsid w:val="003F72FD"/>
    <w:pPr>
      <w:tabs>
        <w:tab w:val="center" w:pos="4680"/>
        <w:tab w:val="right" w:pos="9360"/>
      </w:tabs>
    </w:pPr>
  </w:style>
  <w:style w:type="character" w:customStyle="1" w:styleId="Char">
    <w:name w:val="머리글 Char"/>
    <w:basedOn w:val="a0"/>
    <w:link w:val="a5"/>
    <w:uiPriority w:val="99"/>
    <w:rsid w:val="003F72FD"/>
  </w:style>
  <w:style w:type="paragraph" w:styleId="a6">
    <w:name w:val="footer"/>
    <w:basedOn w:val="a"/>
    <w:link w:val="Char0"/>
    <w:uiPriority w:val="99"/>
    <w:unhideWhenUsed/>
    <w:rsid w:val="003F72FD"/>
    <w:pPr>
      <w:tabs>
        <w:tab w:val="center" w:pos="4680"/>
        <w:tab w:val="right" w:pos="9360"/>
      </w:tabs>
    </w:pPr>
  </w:style>
  <w:style w:type="character" w:customStyle="1" w:styleId="Char0">
    <w:name w:val="바닥글 Char"/>
    <w:basedOn w:val="a0"/>
    <w:link w:val="a6"/>
    <w:uiPriority w:val="99"/>
    <w:rsid w:val="003F72FD"/>
  </w:style>
  <w:style w:type="paragraph" w:styleId="a7">
    <w:name w:val="List Paragraph"/>
    <w:basedOn w:val="a"/>
    <w:uiPriority w:val="34"/>
    <w:qFormat/>
    <w:rsid w:val="00297436"/>
    <w:pPr>
      <w:ind w:left="720"/>
      <w:contextualSpacing/>
    </w:pPr>
  </w:style>
  <w:style w:type="character" w:styleId="a8">
    <w:name w:val="Emphasis"/>
    <w:basedOn w:val="a0"/>
    <w:uiPriority w:val="20"/>
    <w:qFormat/>
    <w:rsid w:val="008C05E7"/>
    <w:rPr>
      <w:i/>
      <w:iCs/>
    </w:rPr>
  </w:style>
  <w:style w:type="paragraph" w:styleId="a9">
    <w:name w:val="Normal (Web)"/>
    <w:basedOn w:val="a"/>
    <w:uiPriority w:val="99"/>
    <w:unhideWhenUsed/>
    <w:rsid w:val="0011374C"/>
    <w:pPr>
      <w:spacing w:after="150"/>
    </w:pPr>
    <w:rPr>
      <w:rFonts w:ascii="굴림" w:eastAsia="굴림" w:hAnsi="굴림" w:cs="굴림"/>
    </w:rPr>
  </w:style>
  <w:style w:type="paragraph" w:customStyle="1" w:styleId="aa">
    <w:name w:val="바탕글"/>
    <w:basedOn w:val="a"/>
    <w:rsid w:val="00B95961"/>
    <w:pPr>
      <w:widowControl w:val="0"/>
      <w:wordWrap w:val="0"/>
      <w:autoSpaceDE w:val="0"/>
      <w:autoSpaceDN w:val="0"/>
      <w:spacing w:line="384" w:lineRule="auto"/>
      <w:jc w:val="both"/>
      <w:textAlignment w:val="baseline"/>
    </w:pPr>
    <w:rPr>
      <w:rFonts w:ascii="함초롬바탕" w:eastAsia="Times New Roman" w:hAnsi="Times New Roman" w:cs="Times New Roman"/>
      <w:color w:val="000000"/>
      <w:sz w:val="20"/>
      <w:szCs w:val="20"/>
    </w:rPr>
  </w:style>
  <w:style w:type="table" w:customStyle="1" w:styleId="2-51">
    <w:name w:val="눈금 표 2 - 강조색 51"/>
    <w:basedOn w:val="a1"/>
    <w:uiPriority w:val="47"/>
    <w:rsid w:val="006E754C"/>
    <w:pPr>
      <w:spacing w:after="0" w:line="240" w:lineRule="auto"/>
    </w:pPr>
    <w:rPr>
      <w:lang w:eastAsia="ko-KR"/>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b">
    <w:name w:val="Balloon Text"/>
    <w:basedOn w:val="a"/>
    <w:link w:val="Char1"/>
    <w:uiPriority w:val="99"/>
    <w:semiHidden/>
    <w:unhideWhenUsed/>
    <w:rsid w:val="006B1DFE"/>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6B1DFE"/>
    <w:rPr>
      <w:rFonts w:asciiTheme="majorHAnsi" w:eastAsiaTheme="majorEastAsia" w:hAnsiTheme="majorHAnsi" w:cstheme="majorBidi"/>
      <w:sz w:val="18"/>
      <w:szCs w:val="18"/>
    </w:rPr>
  </w:style>
  <w:style w:type="paragraph" w:customStyle="1" w:styleId="td">
    <w:name w:val="td"/>
    <w:basedOn w:val="a"/>
    <w:rsid w:val="003242EA"/>
    <w:pPr>
      <w:widowControl w:val="0"/>
      <w:autoSpaceDE w:val="0"/>
      <w:autoSpaceDN w:val="0"/>
      <w:jc w:val="both"/>
      <w:textAlignment w:val="bottom"/>
    </w:pPr>
    <w:rPr>
      <w:rFonts w:ascii="Tahoma" w:eastAsia="굴림" w:hAnsi="굴림" w:cs="굴림"/>
      <w:color w:val="000000"/>
      <w:sz w:val="20"/>
      <w:szCs w:val="20"/>
    </w:rPr>
  </w:style>
  <w:style w:type="character" w:customStyle="1" w:styleId="2Char">
    <w:name w:val="제목 2 Char"/>
    <w:basedOn w:val="a0"/>
    <w:link w:val="2"/>
    <w:uiPriority w:val="9"/>
    <w:rsid w:val="003242EA"/>
    <w:rPr>
      <w:rFonts w:asciiTheme="majorHAnsi" w:eastAsiaTheme="majorEastAsia" w:hAnsiTheme="majorHAnsi" w:cstheme="majorBidi"/>
    </w:rPr>
  </w:style>
  <w:style w:type="character" w:customStyle="1" w:styleId="1Char">
    <w:name w:val="제목 1 Char"/>
    <w:basedOn w:val="a0"/>
    <w:link w:val="1"/>
    <w:uiPriority w:val="9"/>
    <w:rsid w:val="0021778B"/>
    <w:rPr>
      <w:rFonts w:ascii="Candara" w:eastAsiaTheme="majorEastAsia" w:hAnsi="Candara" w:cstheme="majorBidi"/>
      <w:color w:val="000000" w:themeColor="text1"/>
      <w:sz w:val="24"/>
      <w:szCs w:val="28"/>
      <w:lang w:eastAsia="ko-KR"/>
    </w:rPr>
  </w:style>
  <w:style w:type="paragraph" w:styleId="ac">
    <w:name w:val="Title"/>
    <w:basedOn w:val="aa"/>
    <w:next w:val="a"/>
    <w:link w:val="Char2"/>
    <w:uiPriority w:val="10"/>
    <w:qFormat/>
    <w:rsid w:val="0021778B"/>
    <w:pPr>
      <w:wordWrap/>
      <w:spacing w:line="240" w:lineRule="auto"/>
      <w:jc w:val="center"/>
    </w:pPr>
    <w:rPr>
      <w:rFonts w:ascii="Tahoma" w:eastAsiaTheme="minorEastAsia" w:hAnsi="Tahoma" w:cs="Tahoma"/>
      <w:b/>
      <w:color w:val="000000" w:themeColor="text1"/>
      <w:sz w:val="24"/>
      <w:szCs w:val="24"/>
      <w:u w:val="single"/>
    </w:rPr>
  </w:style>
  <w:style w:type="character" w:customStyle="1" w:styleId="Char2">
    <w:name w:val="제목 Char"/>
    <w:basedOn w:val="a0"/>
    <w:link w:val="ac"/>
    <w:uiPriority w:val="10"/>
    <w:rsid w:val="0021778B"/>
    <w:rPr>
      <w:rFonts w:ascii="Tahoma" w:hAnsi="Tahoma" w:cs="Tahoma"/>
      <w:b/>
      <w:color w:val="000000" w:themeColor="text1"/>
      <w:sz w:val="24"/>
      <w:szCs w:val="24"/>
      <w:u w:val="single"/>
      <w:lang w:eastAsia="ko-KR"/>
    </w:rPr>
  </w:style>
  <w:style w:type="character" w:customStyle="1" w:styleId="3Char">
    <w:name w:val="제목 3 Char"/>
    <w:basedOn w:val="a0"/>
    <w:link w:val="3"/>
    <w:uiPriority w:val="9"/>
    <w:rsid w:val="0021778B"/>
    <w:rPr>
      <w:rFonts w:asciiTheme="majorHAnsi" w:eastAsiaTheme="majorEastAsia" w:hAnsiTheme="majorHAnsi" w:cstheme="majorBidi"/>
    </w:rPr>
  </w:style>
  <w:style w:type="character" w:customStyle="1" w:styleId="5Char">
    <w:name w:val="제목 5 Char"/>
    <w:basedOn w:val="a0"/>
    <w:link w:val="5"/>
    <w:uiPriority w:val="9"/>
    <w:rsid w:val="007E75F5"/>
    <w:rPr>
      <w:rFonts w:asciiTheme="majorHAnsi" w:eastAsiaTheme="majorEastAsia" w:hAnsiTheme="majorHAnsi" w:cstheme="majorBidi"/>
      <w:w w:val="95"/>
      <w:sz w:val="24"/>
      <w:szCs w:val="24"/>
      <w:lang w:eastAsia="ko-KR"/>
    </w:rPr>
  </w:style>
  <w:style w:type="paragraph" w:styleId="HTML">
    <w:name w:val="HTML Preformatted"/>
    <w:basedOn w:val="a"/>
    <w:link w:val="HTMLChar"/>
    <w:uiPriority w:val="99"/>
    <w:unhideWhenUsed/>
    <w:rsid w:val="00A23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굴림체" w:eastAsia="굴림체" w:hAnsi="굴림체" w:cs="굴림체"/>
      <w:w w:val="100"/>
    </w:rPr>
  </w:style>
  <w:style w:type="character" w:customStyle="1" w:styleId="HTMLChar">
    <w:name w:val="미리 서식이 지정된 HTML Char"/>
    <w:basedOn w:val="a0"/>
    <w:link w:val="HTML"/>
    <w:uiPriority w:val="99"/>
    <w:rsid w:val="00A2382F"/>
    <w:rPr>
      <w:rFonts w:ascii="굴림체" w:eastAsia="굴림체" w:hAnsi="굴림체" w:cs="굴림체"/>
      <w:sz w:val="24"/>
      <w:szCs w:val="24"/>
      <w:lang w:eastAsia="ko-KR"/>
    </w:rPr>
  </w:style>
  <w:style w:type="character" w:customStyle="1" w:styleId="y2iqfc">
    <w:name w:val="y2iqfc"/>
    <w:basedOn w:val="a0"/>
    <w:rsid w:val="00A2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439">
      <w:bodyDiv w:val="1"/>
      <w:marLeft w:val="0"/>
      <w:marRight w:val="0"/>
      <w:marTop w:val="0"/>
      <w:marBottom w:val="0"/>
      <w:divBdr>
        <w:top w:val="none" w:sz="0" w:space="0" w:color="auto"/>
        <w:left w:val="none" w:sz="0" w:space="0" w:color="auto"/>
        <w:bottom w:val="none" w:sz="0" w:space="0" w:color="auto"/>
        <w:right w:val="none" w:sz="0" w:space="0" w:color="auto"/>
      </w:divBdr>
    </w:div>
    <w:div w:id="125661286">
      <w:bodyDiv w:val="1"/>
      <w:marLeft w:val="0"/>
      <w:marRight w:val="0"/>
      <w:marTop w:val="0"/>
      <w:marBottom w:val="0"/>
      <w:divBdr>
        <w:top w:val="none" w:sz="0" w:space="0" w:color="auto"/>
        <w:left w:val="none" w:sz="0" w:space="0" w:color="auto"/>
        <w:bottom w:val="none" w:sz="0" w:space="0" w:color="auto"/>
        <w:right w:val="none" w:sz="0" w:space="0" w:color="auto"/>
      </w:divBdr>
    </w:div>
    <w:div w:id="146896260">
      <w:bodyDiv w:val="1"/>
      <w:marLeft w:val="0"/>
      <w:marRight w:val="0"/>
      <w:marTop w:val="0"/>
      <w:marBottom w:val="0"/>
      <w:divBdr>
        <w:top w:val="none" w:sz="0" w:space="0" w:color="auto"/>
        <w:left w:val="none" w:sz="0" w:space="0" w:color="auto"/>
        <w:bottom w:val="none" w:sz="0" w:space="0" w:color="auto"/>
        <w:right w:val="none" w:sz="0" w:space="0" w:color="auto"/>
      </w:divBdr>
    </w:div>
    <w:div w:id="978922130">
      <w:bodyDiv w:val="1"/>
      <w:marLeft w:val="0"/>
      <w:marRight w:val="0"/>
      <w:marTop w:val="0"/>
      <w:marBottom w:val="0"/>
      <w:divBdr>
        <w:top w:val="none" w:sz="0" w:space="0" w:color="auto"/>
        <w:left w:val="none" w:sz="0" w:space="0" w:color="auto"/>
        <w:bottom w:val="none" w:sz="0" w:space="0" w:color="auto"/>
        <w:right w:val="none" w:sz="0" w:space="0" w:color="auto"/>
      </w:divBdr>
    </w:div>
    <w:div w:id="1472555775">
      <w:bodyDiv w:val="1"/>
      <w:marLeft w:val="0"/>
      <w:marRight w:val="0"/>
      <w:marTop w:val="0"/>
      <w:marBottom w:val="0"/>
      <w:divBdr>
        <w:top w:val="none" w:sz="0" w:space="0" w:color="auto"/>
        <w:left w:val="none" w:sz="0" w:space="0" w:color="auto"/>
        <w:bottom w:val="none" w:sz="0" w:space="0" w:color="auto"/>
        <w:right w:val="none" w:sz="0" w:space="0" w:color="auto"/>
      </w:divBdr>
    </w:div>
    <w:div w:id="1699041552">
      <w:bodyDiv w:val="1"/>
      <w:marLeft w:val="0"/>
      <w:marRight w:val="0"/>
      <w:marTop w:val="0"/>
      <w:marBottom w:val="0"/>
      <w:divBdr>
        <w:top w:val="none" w:sz="0" w:space="0" w:color="auto"/>
        <w:left w:val="none" w:sz="0" w:space="0" w:color="auto"/>
        <w:bottom w:val="none" w:sz="0" w:space="0" w:color="auto"/>
        <w:right w:val="none" w:sz="0" w:space="0" w:color="auto"/>
      </w:divBdr>
    </w:div>
    <w:div w:id="1910732004">
      <w:bodyDiv w:val="1"/>
      <w:marLeft w:val="0"/>
      <w:marRight w:val="0"/>
      <w:marTop w:val="0"/>
      <w:marBottom w:val="0"/>
      <w:divBdr>
        <w:top w:val="none" w:sz="0" w:space="0" w:color="auto"/>
        <w:left w:val="none" w:sz="0" w:space="0" w:color="auto"/>
        <w:bottom w:val="none" w:sz="0" w:space="0" w:color="auto"/>
        <w:right w:val="none" w:sz="0" w:space="0" w:color="auto"/>
      </w:divBdr>
    </w:div>
    <w:div w:id="2003384044">
      <w:bodyDiv w:val="1"/>
      <w:marLeft w:val="0"/>
      <w:marRight w:val="0"/>
      <w:marTop w:val="0"/>
      <w:marBottom w:val="0"/>
      <w:divBdr>
        <w:top w:val="none" w:sz="0" w:space="0" w:color="auto"/>
        <w:left w:val="none" w:sz="0" w:space="0" w:color="auto"/>
        <w:bottom w:val="none" w:sz="0" w:space="0" w:color="auto"/>
        <w:right w:val="none" w:sz="0" w:space="0" w:color="auto"/>
      </w:divBdr>
    </w:div>
    <w:div w:id="2133670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D1D9-0DCA-4ABF-A6E3-670CE2DE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0</TotalTime>
  <Pages>2</Pages>
  <Words>685</Words>
  <Characters>3905</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2020-07-17T10:52:00Z</cp:lastPrinted>
  <dcterms:created xsi:type="dcterms:W3CDTF">2021-05-06T08:35:00Z</dcterms:created>
  <dcterms:modified xsi:type="dcterms:W3CDTF">2021-05-06T08:35:00Z</dcterms:modified>
</cp:coreProperties>
</file>